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Layout w:type="fixed"/>
        <w:tblLook w:val="04A0" w:firstRow="1" w:lastRow="0" w:firstColumn="1" w:lastColumn="0" w:noHBand="0" w:noVBand="1"/>
      </w:tblPr>
      <w:tblGrid>
        <w:gridCol w:w="6521"/>
        <w:gridCol w:w="2977"/>
      </w:tblGrid>
      <w:tr w:rsidR="00A04BA9" w:rsidRPr="00C6632F" w14:paraId="6B84744A" w14:textId="77777777" w:rsidTr="00512962">
        <w:trPr>
          <w:trHeight w:val="567"/>
          <w:jc w:val="center"/>
        </w:trPr>
        <w:tc>
          <w:tcPr>
            <w:tcW w:w="6521" w:type="dxa"/>
          </w:tcPr>
          <w:p w14:paraId="40927384" w14:textId="77777777" w:rsidR="00A04BA9" w:rsidRPr="00294F61" w:rsidRDefault="000D7683" w:rsidP="00512962">
            <w:pPr>
              <w:rPr>
                <w:lang w:eastAsia="bg-BG"/>
              </w:rPr>
            </w:pPr>
            <w:r>
              <w:rPr>
                <w:noProof/>
                <w:snapToGrid/>
                <w:lang w:val="bg-BG" w:eastAsia="bg-BG"/>
              </w:rPr>
              <w:pict w14:anchorId="3C97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5" type="#_x0000_t75" alt="Logo_Bulgaria - Turkiye" style="width:245.25pt;height:74.25pt;visibility:visible;mso-wrap-style:square;mso-width-percent:0;mso-height-percent:0;mso-width-percent:0;mso-height-percent:0">
                  <v:imagedata r:id="rId8" o:title="Logo_Bulgaria - Turkiye"/>
                </v:shape>
              </w:pict>
            </w:r>
          </w:p>
        </w:tc>
        <w:tc>
          <w:tcPr>
            <w:tcW w:w="2977" w:type="dxa"/>
          </w:tcPr>
          <w:p w14:paraId="4D66602D" w14:textId="31797596" w:rsidR="00A04BA9" w:rsidRPr="00C6632F" w:rsidRDefault="00A04BA9" w:rsidP="00512962">
            <w:pPr>
              <w:spacing w:before="260"/>
              <w:rPr>
                <w:lang w:eastAsia="bg-BG"/>
              </w:rPr>
            </w:pPr>
          </w:p>
        </w:tc>
      </w:tr>
    </w:tbl>
    <w:p w14:paraId="42DF0B3A" w14:textId="372DEF41" w:rsidR="006F5FD0" w:rsidRPr="00955343" w:rsidRDefault="006F5FD0" w:rsidP="00232762">
      <w:pPr>
        <w:rPr>
          <w:szCs w:val="24"/>
          <w:lang w:val="en-GB"/>
        </w:rPr>
      </w:pPr>
      <w:r w:rsidRPr="00955343">
        <w:rPr>
          <w:szCs w:val="24"/>
          <w:lang w:val="en-GB"/>
        </w:rPr>
        <w:br/>
      </w:r>
    </w:p>
    <w:p w14:paraId="01BE87E4" w14:textId="77777777" w:rsidR="006F5FD0" w:rsidRPr="00955343" w:rsidRDefault="00C03806" w:rsidP="002F494F">
      <w:pPr>
        <w:jc w:val="center"/>
        <w:rPr>
          <w:rStyle w:val="Gl"/>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Gl"/>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Gl"/>
          <w:szCs w:val="24"/>
          <w:u w:val="single"/>
          <w:lang w:val="en-GB"/>
        </w:rPr>
      </w:pPr>
      <w:r w:rsidRPr="00955343">
        <w:rPr>
          <w:rStyle w:val="Gl"/>
          <w:szCs w:val="24"/>
          <w:u w:val="single"/>
          <w:lang w:val="en-GB"/>
        </w:rPr>
        <w:t>Buyer</w:t>
      </w:r>
    </w:p>
    <w:p w14:paraId="303D6D3A" w14:textId="6D7A57B0" w:rsidR="00EF74CF" w:rsidRPr="00955343" w:rsidRDefault="00EF74CF" w:rsidP="00E36507">
      <w:pPr>
        <w:outlineLvl w:val="0"/>
        <w:rPr>
          <w:rStyle w:val="Gl"/>
          <w:b w:val="0"/>
          <w:szCs w:val="24"/>
          <w:lang w:val="en-GB"/>
        </w:rPr>
      </w:pPr>
      <w:r w:rsidRPr="00955343">
        <w:rPr>
          <w:rStyle w:val="Gl"/>
          <w:b w:val="0"/>
          <w:szCs w:val="24"/>
          <w:lang w:val="en-GB"/>
        </w:rPr>
        <w:t xml:space="preserve">Official name: </w:t>
      </w:r>
      <w:r w:rsidR="00A04BA9">
        <w:rPr>
          <w:rStyle w:val="Gl"/>
          <w:b w:val="0"/>
          <w:szCs w:val="24"/>
          <w:lang w:val="en-GB"/>
        </w:rPr>
        <w:t>Vize Municipality</w:t>
      </w:r>
      <w:r w:rsidRPr="00955343">
        <w:rPr>
          <w:rStyle w:val="Gl"/>
          <w:b w:val="0"/>
          <w:szCs w:val="24"/>
          <w:lang w:val="en-GB"/>
        </w:rPr>
        <w:br/>
      </w:r>
      <w:r w:rsidR="00805ECD" w:rsidRPr="00955343">
        <w:rPr>
          <w:rStyle w:val="Gl"/>
          <w:b w:val="0"/>
          <w:szCs w:val="24"/>
          <w:lang w:val="en-GB"/>
        </w:rPr>
        <w:t>Legal type</w:t>
      </w:r>
      <w:r w:rsidRPr="00955343">
        <w:rPr>
          <w:rStyle w:val="Gl"/>
          <w:b w:val="0"/>
          <w:szCs w:val="24"/>
          <w:lang w:val="en-GB"/>
        </w:rPr>
        <w:t xml:space="preserve">: </w:t>
      </w:r>
      <w:r w:rsidR="00A04BA9">
        <w:rPr>
          <w:rStyle w:val="Gl"/>
          <w:b w:val="0"/>
          <w:szCs w:val="24"/>
          <w:lang w:val="en-GB"/>
        </w:rPr>
        <w:t>L</w:t>
      </w:r>
      <w:r w:rsidR="00805ECD" w:rsidRPr="00A04BA9">
        <w:rPr>
          <w:rStyle w:val="Gl"/>
          <w:b w:val="0"/>
          <w:szCs w:val="24"/>
          <w:lang w:val="en-GB"/>
        </w:rPr>
        <w:t>ocal authority</w:t>
      </w:r>
      <w:r w:rsidRPr="00955343">
        <w:rPr>
          <w:rStyle w:val="Gl"/>
          <w:b w:val="0"/>
          <w:szCs w:val="24"/>
          <w:lang w:val="en-GB"/>
        </w:rPr>
        <w:br/>
      </w:r>
      <w:r w:rsidR="00805ECD" w:rsidRPr="00955343">
        <w:rPr>
          <w:rStyle w:val="Gl"/>
          <w:b w:val="0"/>
          <w:szCs w:val="24"/>
          <w:lang w:val="en-GB"/>
        </w:rPr>
        <w:t>Activity of the contracting authority</w:t>
      </w:r>
      <w:r w:rsidRPr="00955343">
        <w:rPr>
          <w:rStyle w:val="Gl"/>
          <w:b w:val="0"/>
          <w:szCs w:val="24"/>
          <w:lang w:val="en-GB"/>
        </w:rPr>
        <w:t xml:space="preserve">: </w:t>
      </w:r>
      <w:r w:rsidR="00A04BA9" w:rsidRPr="00A04BA9">
        <w:rPr>
          <w:rStyle w:val="Gl"/>
          <w:b w:val="0"/>
          <w:szCs w:val="24"/>
          <w:lang w:val="en-GB"/>
        </w:rPr>
        <w:t>General Public Services</w:t>
      </w:r>
    </w:p>
    <w:p w14:paraId="4AB21F64" w14:textId="0F200130" w:rsidR="00805ECD" w:rsidRPr="00955343" w:rsidRDefault="00805ECD" w:rsidP="00491B6B">
      <w:pPr>
        <w:numPr>
          <w:ilvl w:val="0"/>
          <w:numId w:val="46"/>
        </w:numPr>
        <w:jc w:val="both"/>
        <w:outlineLvl w:val="0"/>
        <w:rPr>
          <w:rStyle w:val="Gl"/>
          <w:b w:val="0"/>
          <w:szCs w:val="24"/>
          <w:lang w:val="en-GB"/>
        </w:rPr>
      </w:pPr>
      <w:r w:rsidRPr="00955343">
        <w:rPr>
          <w:rStyle w:val="Gl"/>
          <w:szCs w:val="24"/>
          <w:u w:val="single"/>
          <w:lang w:val="en-GB"/>
        </w:rPr>
        <w:t>Procedure</w:t>
      </w:r>
    </w:p>
    <w:p w14:paraId="59DA4549" w14:textId="328C6F6C" w:rsidR="00B24274" w:rsidRPr="00955343" w:rsidRDefault="001B1949" w:rsidP="00491B6B">
      <w:pPr>
        <w:jc w:val="both"/>
        <w:outlineLvl w:val="0"/>
        <w:rPr>
          <w:rStyle w:val="Gl"/>
          <w:b w:val="0"/>
          <w:bCs/>
          <w:szCs w:val="24"/>
          <w:highlight w:val="yellow"/>
          <w:lang w:val="en-GB"/>
        </w:rPr>
      </w:pPr>
      <w:r w:rsidRPr="001B1949">
        <w:rPr>
          <w:rStyle w:val="Gl"/>
          <w:b w:val="0"/>
          <w:bCs/>
          <w:szCs w:val="24"/>
          <w:lang w:val="en-GB"/>
        </w:rPr>
        <w:t>Open Tender for Work “</w:t>
      </w:r>
      <w:r w:rsidR="00543B25" w:rsidRPr="00543B25">
        <w:rPr>
          <w:rStyle w:val="Gl"/>
          <w:b w:val="0"/>
          <w:bCs/>
          <w:szCs w:val="24"/>
          <w:lang w:val="en-GB"/>
        </w:rPr>
        <w:t>Road Pavement Renewal in the Kale Quarter, Hamam Ro</w:t>
      </w:r>
      <w:r w:rsidR="00543B25">
        <w:rPr>
          <w:rStyle w:val="Gl"/>
          <w:b w:val="0"/>
          <w:bCs/>
          <w:szCs w:val="24"/>
          <w:lang w:val="en-GB"/>
        </w:rPr>
        <w:t xml:space="preserve">ad – Haci Cesmesi </w:t>
      </w:r>
      <w:r w:rsidR="002D68FB">
        <w:rPr>
          <w:rStyle w:val="Gl"/>
          <w:b w:val="0"/>
          <w:bCs/>
          <w:szCs w:val="24"/>
          <w:lang w:val="en-GB"/>
        </w:rPr>
        <w:t>Street”</w:t>
      </w:r>
      <w:r w:rsidRPr="001B1949">
        <w:rPr>
          <w:rStyle w:val="Gl"/>
          <w:b w:val="0"/>
          <w:bCs/>
          <w:szCs w:val="24"/>
          <w:lang w:val="en-GB"/>
        </w:rPr>
        <w:t xml:space="preserve"> in Kırklareli in the scope of the project with reference number BGTR0200037 and named “Sredets,Vize and Malko Tarnovo Invest in The Future (ACRONYM: ENPORT STRANDJA) funded by the </w:t>
      </w:r>
      <w:r w:rsidR="002D68FB" w:rsidRPr="001B1949">
        <w:rPr>
          <w:rStyle w:val="Gl"/>
          <w:b w:val="0"/>
          <w:bCs/>
          <w:szCs w:val="24"/>
          <w:lang w:val="en-GB"/>
        </w:rPr>
        <w:t>European</w:t>
      </w:r>
      <w:r w:rsidRPr="001B1949">
        <w:rPr>
          <w:rStyle w:val="Gl"/>
          <w:b w:val="0"/>
          <w:bCs/>
          <w:szCs w:val="24"/>
          <w:lang w:val="en-GB"/>
        </w:rPr>
        <w:t xml:space="preserve"> Union under Interreg IPA Bulgaria-Türkiye Programme</w:t>
      </w:r>
    </w:p>
    <w:p w14:paraId="16F47952" w14:textId="504A7E60" w:rsidR="00F948DD" w:rsidRPr="00955343" w:rsidRDefault="00F948DD" w:rsidP="00491B6B">
      <w:pPr>
        <w:numPr>
          <w:ilvl w:val="1"/>
          <w:numId w:val="46"/>
        </w:numPr>
        <w:jc w:val="both"/>
        <w:outlineLvl w:val="0"/>
        <w:rPr>
          <w:rStyle w:val="Gl"/>
          <w:b w:val="0"/>
          <w:szCs w:val="24"/>
          <w:lang w:val="en-GB"/>
        </w:rPr>
      </w:pPr>
      <w:r w:rsidRPr="00955343">
        <w:rPr>
          <w:rStyle w:val="Gl"/>
          <w:szCs w:val="24"/>
          <w:lang w:val="en-GB"/>
        </w:rPr>
        <w:t>Procedure</w:t>
      </w:r>
    </w:p>
    <w:p w14:paraId="211EB328" w14:textId="464771CE" w:rsidR="00CF366A" w:rsidRPr="0055765F" w:rsidRDefault="00B513FE" w:rsidP="0055765F">
      <w:pPr>
        <w:jc w:val="both"/>
        <w:outlineLvl w:val="0"/>
        <w:rPr>
          <w:rStyle w:val="Gl"/>
          <w:szCs w:val="24"/>
          <w:lang w:val="en-GB"/>
        </w:rPr>
      </w:pPr>
      <w:r w:rsidRPr="00955343">
        <w:rPr>
          <w:i/>
          <w:iCs/>
          <w:szCs w:val="24"/>
          <w:lang w:val="en-GB"/>
        </w:rPr>
        <w:t>Title:</w:t>
      </w:r>
      <w:r w:rsidRPr="00955343">
        <w:rPr>
          <w:rStyle w:val="Gl"/>
          <w:b w:val="0"/>
          <w:szCs w:val="24"/>
          <w:lang w:val="en-GB"/>
        </w:rPr>
        <w:t xml:space="preserve"> </w:t>
      </w:r>
      <w:r w:rsidR="00805ECD" w:rsidRPr="00955343">
        <w:rPr>
          <w:rStyle w:val="Gl"/>
          <w:b w:val="0"/>
          <w:szCs w:val="24"/>
          <w:lang w:val="en-GB"/>
        </w:rPr>
        <w:t xml:space="preserve"> </w:t>
      </w:r>
      <w:r w:rsidR="0055765F" w:rsidRPr="0055765F">
        <w:rPr>
          <w:rStyle w:val="Gl"/>
          <w:szCs w:val="24"/>
          <w:lang w:val="en-GB"/>
        </w:rPr>
        <w:t>Road Pavement Renewal in the Kale Quarter, Hamam Road – Haci Cesmesi Street</w:t>
      </w:r>
    </w:p>
    <w:p w14:paraId="4BF02291" w14:textId="5C560231" w:rsidR="00805ECD" w:rsidRPr="00955343" w:rsidRDefault="00805ECD" w:rsidP="00491B6B">
      <w:pPr>
        <w:jc w:val="both"/>
        <w:rPr>
          <w:rStyle w:val="Vurgu"/>
          <w:i w:val="0"/>
          <w:szCs w:val="24"/>
          <w:lang w:val="en-GB"/>
        </w:rPr>
      </w:pPr>
      <w:r w:rsidRPr="00955343">
        <w:rPr>
          <w:rStyle w:val="Gl"/>
          <w:b w:val="0"/>
          <w:bCs/>
          <w:i/>
          <w:iCs/>
          <w:szCs w:val="24"/>
          <w:lang w:val="en-GB"/>
        </w:rPr>
        <w:t xml:space="preserve">Short description of the contract: </w:t>
      </w:r>
      <w:r w:rsidR="001B1949">
        <w:t>The project implemented by the Vize Municipality covers Hamam Street (172 m) and Hacı Çeşmesi Street (188 m) in the Kale Neighborhood of the Vize district in Kırklareli, spanning a total length of 360 meters and an area of 3,625 m². By enhancing the main route leading to cultural heritage sites such as Vize Castle and Walls, historical baths, and fountains, the project aims to develop integrated sustainable and creative tourism in the region through small infrastructure investments. Furthermore, it seeks to adapt to modern environmental challenges and competition, leverage the synergy between social, economic, cultural, and natural values, and create an effective information and advertising tool for both tourists and industry professionals in hospitality, food, and entertainment.</w:t>
      </w:r>
    </w:p>
    <w:p w14:paraId="72519E5B" w14:textId="676193DD" w:rsidR="00F948DD" w:rsidRPr="00955343" w:rsidRDefault="00F948DD" w:rsidP="00491B6B">
      <w:pPr>
        <w:jc w:val="both"/>
        <w:rPr>
          <w:rStyle w:val="Gl"/>
          <w:b w:val="0"/>
          <w:szCs w:val="24"/>
          <w:lang w:val="en-GB"/>
        </w:rPr>
      </w:pPr>
      <w:bookmarkStart w:id="0" w:name="_Hlk160464738"/>
      <w:r w:rsidRPr="00955343">
        <w:rPr>
          <w:rStyle w:val="Gl"/>
          <w:b w:val="0"/>
          <w:i/>
          <w:iCs/>
          <w:szCs w:val="24"/>
          <w:lang w:val="en-GB"/>
        </w:rPr>
        <w:t>Type of procedure:</w:t>
      </w:r>
      <w:r w:rsidRPr="00955343">
        <w:rPr>
          <w:rStyle w:val="Gl"/>
          <w:b w:val="0"/>
          <w:szCs w:val="24"/>
          <w:lang w:val="en-GB"/>
        </w:rPr>
        <w:t xml:space="preserve"> </w:t>
      </w:r>
      <w:r w:rsidR="001B1949">
        <w:rPr>
          <w:rStyle w:val="Gl"/>
          <w:b w:val="0"/>
          <w:szCs w:val="24"/>
          <w:lang w:val="en-GB"/>
        </w:rPr>
        <w:t>Local Open</w:t>
      </w:r>
    </w:p>
    <w:bookmarkEnd w:id="0"/>
    <w:p w14:paraId="404CA121" w14:textId="1B32E92A" w:rsidR="00F948DD" w:rsidRPr="000A434F" w:rsidRDefault="00F948DD" w:rsidP="00491B6B">
      <w:pPr>
        <w:numPr>
          <w:ilvl w:val="2"/>
          <w:numId w:val="46"/>
        </w:numPr>
        <w:jc w:val="both"/>
        <w:rPr>
          <w:rStyle w:val="Gl"/>
          <w:bCs/>
          <w:i/>
          <w:iCs/>
          <w:szCs w:val="24"/>
          <w:lang w:val="en-GB"/>
        </w:rPr>
      </w:pPr>
      <w:r w:rsidRPr="000A434F">
        <w:rPr>
          <w:rStyle w:val="Gl"/>
          <w:bCs/>
          <w:szCs w:val="24"/>
          <w:lang w:val="en-GB"/>
        </w:rPr>
        <w:t xml:space="preserve"> Purpose</w:t>
      </w:r>
    </w:p>
    <w:p w14:paraId="27E7C9A5" w14:textId="77777777" w:rsidR="00232762" w:rsidRPr="000A434F" w:rsidRDefault="00232762" w:rsidP="00232762">
      <w:pPr>
        <w:jc w:val="both"/>
        <w:rPr>
          <w:rStyle w:val="Vurgu"/>
          <w:i w:val="0"/>
          <w:szCs w:val="24"/>
          <w:lang w:val="en-GB"/>
        </w:rPr>
      </w:pPr>
      <w:r w:rsidRPr="000A434F">
        <w:rPr>
          <w:rStyle w:val="Gl"/>
          <w:b w:val="0"/>
          <w:i/>
          <w:iCs/>
          <w:szCs w:val="24"/>
          <w:lang w:val="en-GB"/>
        </w:rPr>
        <w:t>Nature of the contract:</w:t>
      </w:r>
      <w:r w:rsidRPr="000A434F">
        <w:rPr>
          <w:rStyle w:val="Vurgu"/>
          <w:i w:val="0"/>
          <w:szCs w:val="24"/>
          <w:lang w:val="en-GB"/>
        </w:rPr>
        <w:t xml:space="preserve"> Works</w:t>
      </w:r>
    </w:p>
    <w:p w14:paraId="022F7C89" w14:textId="2A96040D" w:rsidR="00232762" w:rsidRPr="000A434F" w:rsidRDefault="00232762" w:rsidP="00232762">
      <w:pPr>
        <w:jc w:val="both"/>
        <w:rPr>
          <w:i/>
          <w:iCs/>
          <w:szCs w:val="24"/>
          <w:lang w:val="en-GB"/>
        </w:rPr>
      </w:pPr>
      <w:r w:rsidRPr="000A434F">
        <w:rPr>
          <w:rStyle w:val="Vurgu"/>
          <w:iCs/>
          <w:szCs w:val="24"/>
          <w:lang w:val="en-GB"/>
        </w:rPr>
        <w:t>Main classification</w:t>
      </w:r>
      <w:r w:rsidRPr="000A434F">
        <w:rPr>
          <w:rStyle w:val="Vurgu"/>
          <w:i w:val="0"/>
          <w:szCs w:val="24"/>
          <w:lang w:val="en-GB"/>
        </w:rPr>
        <w:t xml:space="preserve"> (</w:t>
      </w:r>
      <w:r w:rsidRPr="000A434F">
        <w:rPr>
          <w:rStyle w:val="Gl"/>
          <w:szCs w:val="24"/>
          <w:u w:val="single"/>
          <w:lang w:val="en-GB"/>
        </w:rPr>
        <w:t>CPV</w:t>
      </w:r>
      <w:r w:rsidRPr="000A434F">
        <w:rPr>
          <w:rStyle w:val="DipnotBavurusu"/>
          <w:b/>
          <w:szCs w:val="24"/>
          <w:u w:val="single"/>
          <w:lang w:val="en-GB"/>
        </w:rPr>
        <w:footnoteReference w:id="1"/>
      </w:r>
      <w:r w:rsidRPr="000A434F">
        <w:rPr>
          <w:rStyle w:val="Gl"/>
          <w:szCs w:val="24"/>
          <w:u w:val="single"/>
          <w:lang w:val="en-GB"/>
        </w:rPr>
        <w:t xml:space="preserve"> code)</w:t>
      </w:r>
      <w:r w:rsidRPr="000A434F">
        <w:rPr>
          <w:rStyle w:val="Gl"/>
          <w:b w:val="0"/>
          <w:szCs w:val="24"/>
          <w:lang w:val="en-GB"/>
        </w:rPr>
        <w:t xml:space="preserve">: </w:t>
      </w:r>
      <w:r w:rsidR="001778ED" w:rsidRPr="001778ED">
        <w:rPr>
          <w:szCs w:val="24"/>
        </w:rPr>
        <w:t xml:space="preserve">45233120-6 </w:t>
      </w:r>
    </w:p>
    <w:p w14:paraId="72C95315" w14:textId="368EA52E" w:rsidR="00232762" w:rsidRPr="000A434F" w:rsidRDefault="00232762" w:rsidP="00232762">
      <w:pPr>
        <w:jc w:val="both"/>
        <w:rPr>
          <w:rStyle w:val="Gl"/>
          <w:b w:val="0"/>
          <w:szCs w:val="24"/>
          <w:lang w:val="en-GB"/>
        </w:rPr>
      </w:pPr>
      <w:r w:rsidRPr="000A434F">
        <w:rPr>
          <w:rStyle w:val="Gl"/>
          <w:b w:val="0"/>
          <w:i/>
          <w:iCs/>
          <w:szCs w:val="24"/>
          <w:lang w:val="en-GB"/>
        </w:rPr>
        <w:t>Additional classification</w:t>
      </w:r>
      <w:r w:rsidRPr="000A434F">
        <w:rPr>
          <w:rStyle w:val="Gl"/>
          <w:b w:val="0"/>
          <w:szCs w:val="24"/>
          <w:lang w:val="en-GB"/>
        </w:rPr>
        <w:t xml:space="preserve"> </w:t>
      </w:r>
      <w:r w:rsidRPr="000A434F">
        <w:rPr>
          <w:rStyle w:val="Gl"/>
          <w:b w:val="0"/>
          <w:szCs w:val="24"/>
          <w:lang w:val="en-IE"/>
        </w:rPr>
        <w:t>(CPV code):</w:t>
      </w:r>
      <w:r w:rsidR="000A434F" w:rsidRPr="000A434F">
        <w:rPr>
          <w:rStyle w:val="Gl"/>
          <w:b w:val="0"/>
          <w:szCs w:val="24"/>
          <w:lang w:val="en-IE"/>
        </w:rPr>
        <w:t xml:space="preserve"> </w:t>
      </w:r>
      <w:r w:rsidR="001778ED" w:rsidRPr="001778ED">
        <w:rPr>
          <w:rStyle w:val="Gl"/>
          <w:b w:val="0"/>
          <w:szCs w:val="24"/>
          <w:lang w:val="en-IE"/>
        </w:rPr>
        <w:t>45233251-3</w:t>
      </w:r>
      <w:r w:rsidR="001778ED">
        <w:rPr>
          <w:rStyle w:val="Gl"/>
          <w:b w:val="0"/>
          <w:szCs w:val="24"/>
          <w:lang w:val="en-IE"/>
        </w:rPr>
        <w:t xml:space="preserve">, </w:t>
      </w:r>
      <w:r w:rsidR="001778ED" w:rsidRPr="001778ED">
        <w:rPr>
          <w:rStyle w:val="Gl"/>
          <w:b w:val="0"/>
          <w:szCs w:val="24"/>
          <w:lang w:val="en-IE"/>
        </w:rPr>
        <w:t xml:space="preserve">45112730-1 </w:t>
      </w:r>
    </w:p>
    <w:p w14:paraId="659BD243" w14:textId="28C0C732" w:rsidR="00522393" w:rsidRPr="000A434F" w:rsidRDefault="00522393" w:rsidP="00232762">
      <w:pPr>
        <w:spacing w:before="0" w:after="0"/>
        <w:jc w:val="both"/>
        <w:rPr>
          <w:rStyle w:val="Gl"/>
          <w:b w:val="0"/>
          <w:color w:val="FF0000"/>
          <w:szCs w:val="24"/>
          <w:lang w:val="tr-TR"/>
        </w:rPr>
      </w:pPr>
    </w:p>
    <w:p w14:paraId="321956E2" w14:textId="6BE0921A" w:rsidR="000154F0" w:rsidRPr="00955343" w:rsidRDefault="00C31FC4" w:rsidP="00491B6B">
      <w:pPr>
        <w:numPr>
          <w:ilvl w:val="2"/>
          <w:numId w:val="47"/>
        </w:numPr>
        <w:jc w:val="both"/>
        <w:rPr>
          <w:rStyle w:val="Gl"/>
          <w:bCs/>
          <w:szCs w:val="24"/>
          <w:lang w:val="en-GB"/>
        </w:rPr>
      </w:pPr>
      <w:bookmarkStart w:id="1" w:name="_Hlk159863284"/>
      <w:r w:rsidRPr="00955343">
        <w:rPr>
          <w:rStyle w:val="Gl"/>
          <w:bCs/>
          <w:szCs w:val="24"/>
          <w:lang w:val="en-GB"/>
        </w:rPr>
        <w:t>General information</w:t>
      </w:r>
    </w:p>
    <w:p w14:paraId="23597C81" w14:textId="77777777" w:rsidR="003545B9" w:rsidRPr="00955343" w:rsidRDefault="00C31FC4" w:rsidP="00491B6B">
      <w:pPr>
        <w:jc w:val="both"/>
        <w:outlineLvl w:val="0"/>
        <w:rPr>
          <w:rStyle w:val="Gl"/>
          <w:b w:val="0"/>
          <w:bCs/>
          <w:szCs w:val="24"/>
          <w:lang w:val="en-GB"/>
        </w:rPr>
      </w:pPr>
      <w:r w:rsidRPr="00955343">
        <w:rPr>
          <w:rStyle w:val="Gl"/>
          <w:b w:val="0"/>
          <w:bCs/>
          <w:i/>
          <w:iCs/>
          <w:szCs w:val="24"/>
          <w:lang w:val="en-GB"/>
        </w:rPr>
        <w:t>Legal basis:</w:t>
      </w:r>
      <w:r w:rsidRPr="00955343">
        <w:rPr>
          <w:rStyle w:val="Gl"/>
          <w:b w:val="0"/>
          <w:bCs/>
          <w:szCs w:val="24"/>
          <w:lang w:val="en-GB"/>
        </w:rPr>
        <w:t xml:space="preserve"> </w:t>
      </w:r>
    </w:p>
    <w:p w14:paraId="7D809D9A" w14:textId="1F67D827" w:rsidR="003545B9" w:rsidRPr="00955343" w:rsidRDefault="00F25B4D" w:rsidP="00491B6B">
      <w:pPr>
        <w:jc w:val="both"/>
        <w:outlineLvl w:val="0"/>
        <w:rPr>
          <w:rStyle w:val="Gl"/>
          <w:b w:val="0"/>
          <w:bCs/>
          <w:szCs w:val="24"/>
          <w:lang w:val="en-GB"/>
        </w:rPr>
      </w:pPr>
      <w:r w:rsidRPr="00955343">
        <w:rPr>
          <w:rStyle w:val="Gl"/>
          <w:b w:val="0"/>
          <w:bCs/>
          <w:szCs w:val="24"/>
          <w:lang w:val="en-GB"/>
        </w:rPr>
        <w:t xml:space="preserve">Regulation (EU, Euratom) </w:t>
      </w:r>
      <w:r w:rsidR="00215212" w:rsidRPr="00955343">
        <w:rPr>
          <w:rStyle w:val="Gl"/>
          <w:b w:val="0"/>
          <w:bCs/>
          <w:szCs w:val="24"/>
          <w:lang w:val="en-GB"/>
        </w:rPr>
        <w:t>2024/2509</w:t>
      </w:r>
      <w:r w:rsidRPr="00955343">
        <w:rPr>
          <w:rStyle w:val="Gl"/>
          <w:b w:val="0"/>
          <w:bCs/>
          <w:szCs w:val="24"/>
          <w:lang w:val="en-GB"/>
        </w:rPr>
        <w:t xml:space="preserve"> of the European Parliament and of the Council of </w:t>
      </w:r>
      <w:r w:rsidR="00215212" w:rsidRPr="00955343">
        <w:rPr>
          <w:rStyle w:val="Gl"/>
          <w:b w:val="0"/>
          <w:bCs/>
          <w:szCs w:val="24"/>
          <w:lang w:val="en-GB"/>
        </w:rPr>
        <w:t>23 September 2024</w:t>
      </w:r>
      <w:r w:rsidRPr="00955343">
        <w:rPr>
          <w:rStyle w:val="Gl"/>
          <w:b w:val="0"/>
          <w:bCs/>
          <w:szCs w:val="24"/>
          <w:lang w:val="en-GB"/>
        </w:rPr>
        <w:t xml:space="preserve"> on the financial rules applicable to the general budget of the Union</w:t>
      </w:r>
      <w:r w:rsidRPr="00955343">
        <w:rPr>
          <w:rStyle w:val="DipnotBavurusu"/>
          <w:bCs/>
          <w:szCs w:val="24"/>
          <w:lang w:val="en-GB"/>
        </w:rPr>
        <w:footnoteReference w:id="2"/>
      </w:r>
      <w:r w:rsidRPr="00955343">
        <w:rPr>
          <w:rStyle w:val="Gl"/>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Gl"/>
          <w:b w:val="0"/>
          <w:bCs/>
          <w:i/>
          <w:iCs/>
          <w:szCs w:val="24"/>
          <w:lang w:val="en-GB"/>
        </w:rPr>
        <w:t>Description</w:t>
      </w:r>
      <w:r w:rsidRPr="00955343">
        <w:rPr>
          <w:rStyle w:val="Gl"/>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2F192321" w:rsidR="00CB4DD1" w:rsidRPr="00955343" w:rsidRDefault="00CB4DD1" w:rsidP="00491B6B">
      <w:pPr>
        <w:jc w:val="both"/>
        <w:outlineLvl w:val="0"/>
        <w:rPr>
          <w:rStyle w:val="Gl"/>
          <w:b w:val="0"/>
          <w:szCs w:val="24"/>
          <w:lang w:val="en-GB"/>
        </w:rPr>
      </w:pPr>
      <w:r w:rsidRPr="00955343">
        <w:rPr>
          <w:rStyle w:val="Gl"/>
          <w:b w:val="0"/>
          <w:szCs w:val="24"/>
          <w:lang w:val="en-GB"/>
        </w:rPr>
        <w:t xml:space="preserve">This contract is divided into </w:t>
      </w:r>
      <w:r w:rsidRPr="007A0E62">
        <w:rPr>
          <w:rStyle w:val="Gl"/>
          <w:b w:val="0"/>
          <w:szCs w:val="24"/>
          <w:lang w:val="en-GB"/>
        </w:rPr>
        <w:t>lots:</w:t>
      </w:r>
      <w:r w:rsidRPr="007A0E62">
        <w:rPr>
          <w:rStyle w:val="Gl"/>
          <w:szCs w:val="24"/>
          <w:lang w:val="en-GB"/>
        </w:rPr>
        <w:t xml:space="preserve"> </w:t>
      </w:r>
      <w:r w:rsidR="007A0E62" w:rsidRPr="007A0E62">
        <w:rPr>
          <w:rStyle w:val="Gl"/>
          <w:b w:val="0"/>
          <w:szCs w:val="24"/>
          <w:lang w:val="en-GB"/>
        </w:rPr>
        <w:t>no</w:t>
      </w:r>
    </w:p>
    <w:p w14:paraId="1DA31EE0" w14:textId="5C3F0FAF" w:rsidR="00CB4DD1" w:rsidRPr="00955343" w:rsidRDefault="00CB4DD1" w:rsidP="00491B6B">
      <w:pPr>
        <w:jc w:val="both"/>
        <w:outlineLvl w:val="0"/>
        <w:rPr>
          <w:rStyle w:val="Gl"/>
          <w:bCs/>
          <w:szCs w:val="24"/>
          <w:lang w:val="en-GB"/>
        </w:rPr>
      </w:pPr>
      <w:r w:rsidRPr="00955343">
        <w:rPr>
          <w:rStyle w:val="Gl"/>
          <w:bCs/>
          <w:szCs w:val="24"/>
          <w:lang w:val="en-GB"/>
        </w:rPr>
        <w:t>5.1. Information per lot</w:t>
      </w:r>
    </w:p>
    <w:p w14:paraId="033FA494" w14:textId="27219FD8" w:rsidR="005619DF" w:rsidRPr="00955343" w:rsidRDefault="007A0E62" w:rsidP="007A0E62">
      <w:pPr>
        <w:jc w:val="both"/>
        <w:outlineLvl w:val="0"/>
        <w:rPr>
          <w:rStyle w:val="Vurgu"/>
          <w:i w:val="0"/>
          <w:szCs w:val="24"/>
          <w:lang w:val="en-GB"/>
        </w:rPr>
      </w:pPr>
      <w:r>
        <w:rPr>
          <w:rStyle w:val="Vurgu"/>
          <w:i w:val="0"/>
          <w:szCs w:val="24"/>
          <w:lang w:val="en-GB"/>
        </w:rPr>
        <w:t>N/A</w:t>
      </w:r>
    </w:p>
    <w:p w14:paraId="6FEC05C1" w14:textId="6DA7BBC7" w:rsidR="00AA04F1" w:rsidRPr="000A434F" w:rsidRDefault="00AA04F1" w:rsidP="00491B6B">
      <w:pPr>
        <w:jc w:val="both"/>
        <w:outlineLvl w:val="0"/>
        <w:rPr>
          <w:b/>
          <w:szCs w:val="24"/>
          <w:lang w:val="en-GB"/>
        </w:rPr>
      </w:pPr>
      <w:r w:rsidRPr="000A434F">
        <w:rPr>
          <w:b/>
          <w:szCs w:val="24"/>
          <w:lang w:val="en-GB"/>
        </w:rPr>
        <w:t>5.1.1. Purpose</w:t>
      </w:r>
    </w:p>
    <w:p w14:paraId="245F36BB" w14:textId="77777777" w:rsidR="00232762" w:rsidRPr="000A434F" w:rsidRDefault="00232762" w:rsidP="00232762">
      <w:pPr>
        <w:jc w:val="both"/>
        <w:outlineLvl w:val="0"/>
        <w:rPr>
          <w:rStyle w:val="Vurgu"/>
          <w:i w:val="0"/>
          <w:szCs w:val="24"/>
          <w:lang w:val="en-GB"/>
        </w:rPr>
      </w:pPr>
      <w:r w:rsidRPr="000A434F">
        <w:rPr>
          <w:rStyle w:val="Gl"/>
          <w:b w:val="0"/>
          <w:i/>
          <w:iCs/>
          <w:szCs w:val="24"/>
          <w:lang w:val="en-GB"/>
        </w:rPr>
        <w:t>Nature of the contract:</w:t>
      </w:r>
      <w:r w:rsidRPr="000A434F">
        <w:rPr>
          <w:rStyle w:val="Vurgu"/>
          <w:i w:val="0"/>
          <w:szCs w:val="24"/>
          <w:lang w:val="en-GB"/>
        </w:rPr>
        <w:t xml:space="preserve"> Works</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6CCAAE8F" w:rsidR="00EC49EC" w:rsidRPr="00955343" w:rsidRDefault="008A6919" w:rsidP="00491B6B">
      <w:pPr>
        <w:jc w:val="both"/>
        <w:outlineLvl w:val="0"/>
        <w:rPr>
          <w:rStyle w:val="Gl"/>
          <w:b w:val="0"/>
          <w:szCs w:val="24"/>
          <w:highlight w:val="yellow"/>
          <w:lang w:val="en-GB"/>
        </w:rPr>
      </w:pPr>
      <w:r w:rsidRPr="00955343">
        <w:rPr>
          <w:rStyle w:val="Gl"/>
          <w:b w:val="0"/>
          <w:szCs w:val="24"/>
          <w:lang w:val="en-GB"/>
        </w:rPr>
        <w:t>Country</w:t>
      </w:r>
      <w:r w:rsidR="00580B76" w:rsidRPr="00955343">
        <w:rPr>
          <w:rStyle w:val="Gl"/>
          <w:b w:val="0"/>
          <w:szCs w:val="24"/>
          <w:lang w:val="en-GB"/>
        </w:rPr>
        <w:t>/Geographical zone</w:t>
      </w:r>
      <w:r w:rsidR="007A0E62">
        <w:rPr>
          <w:rStyle w:val="Gl"/>
          <w:b w:val="0"/>
          <w:szCs w:val="24"/>
          <w:lang w:val="en-GB"/>
        </w:rPr>
        <w:t xml:space="preserve">: </w:t>
      </w:r>
      <w:r w:rsidR="007A0E62" w:rsidRPr="007A0E62">
        <w:rPr>
          <w:rStyle w:val="Gl"/>
          <w:b w:val="0"/>
          <w:szCs w:val="24"/>
          <w:lang w:val="en-GB"/>
        </w:rPr>
        <w:t xml:space="preserve">Türkiye, Kırklareli </w:t>
      </w:r>
      <w:r w:rsidR="007A0E62">
        <w:rPr>
          <w:rStyle w:val="Gl"/>
          <w:b w:val="0"/>
          <w:szCs w:val="24"/>
          <w:lang w:val="en-GB"/>
        </w:rPr>
        <w:t xml:space="preserve">– Vize </w:t>
      </w:r>
      <w:r w:rsidR="007A0E62" w:rsidRPr="007A0E62">
        <w:rPr>
          <w:rStyle w:val="Gl"/>
          <w:b w:val="0"/>
          <w:szCs w:val="24"/>
          <w:lang w:val="en-GB"/>
        </w:rPr>
        <w:t>town</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6254BD45" w:rsidR="008777A8" w:rsidRPr="00955343" w:rsidRDefault="008777A8" w:rsidP="00491B6B">
      <w:pPr>
        <w:jc w:val="both"/>
        <w:outlineLvl w:val="0"/>
        <w:rPr>
          <w:szCs w:val="24"/>
          <w:highlight w:val="yellow"/>
          <w:lang w:val="en-GB"/>
        </w:rPr>
      </w:pPr>
      <w:r w:rsidRPr="00955343">
        <w:rPr>
          <w:i/>
          <w:iCs/>
          <w:szCs w:val="24"/>
          <w:lang w:val="en-GB"/>
        </w:rPr>
        <w:t xml:space="preserve">Duration: </w:t>
      </w:r>
      <w:r w:rsidR="00356FEB">
        <w:rPr>
          <w:szCs w:val="24"/>
          <w:lang w:val="en-GB"/>
        </w:rPr>
        <w:t>6</w:t>
      </w:r>
      <w:r w:rsidR="007A0E62" w:rsidRPr="007A0E62">
        <w:rPr>
          <w:szCs w:val="24"/>
          <w:lang w:val="en-GB"/>
        </w:rPr>
        <w:t xml:space="preserve"> (</w:t>
      </w:r>
      <w:r w:rsidR="00356FEB">
        <w:rPr>
          <w:szCs w:val="24"/>
          <w:lang w:val="en-GB"/>
        </w:rPr>
        <w:t>six</w:t>
      </w:r>
      <w:r w:rsidR="007A0E62" w:rsidRPr="007A0E62">
        <w:rPr>
          <w:szCs w:val="24"/>
          <w:lang w:val="en-GB"/>
        </w:rPr>
        <w:t>) months</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7121BF2A" w14:textId="70813B0E" w:rsidR="00D71ECD" w:rsidRPr="00955343" w:rsidRDefault="001E3023" w:rsidP="00491B6B">
      <w:pPr>
        <w:jc w:val="both"/>
        <w:outlineLvl w:val="0"/>
        <w:rPr>
          <w:szCs w:val="24"/>
          <w:lang w:val="en-GB"/>
        </w:rPr>
      </w:pPr>
      <w:r w:rsidRPr="00955343">
        <w:rPr>
          <w:szCs w:val="24"/>
          <w:lang w:val="en-GB"/>
        </w:rPr>
        <w:t xml:space="preserve">Value excluding VAT: </w:t>
      </w:r>
      <w:r w:rsidR="007A0E62">
        <w:rPr>
          <w:szCs w:val="24"/>
          <w:lang w:val="en-GB"/>
        </w:rPr>
        <w:t>N/A</w:t>
      </w:r>
      <w:r w:rsidRPr="00955343">
        <w:rPr>
          <w:szCs w:val="24"/>
          <w:lang w:val="en-GB"/>
        </w:rPr>
        <w:t xml:space="preserve">   </w:t>
      </w:r>
      <w:r w:rsidR="00580B76" w:rsidRPr="00955343">
        <w:rPr>
          <w:szCs w:val="24"/>
          <w:lang w:val="en-GB"/>
        </w:rPr>
        <w:t xml:space="preserve">Currency: </w:t>
      </w:r>
      <w:r w:rsidR="007A0E62" w:rsidRPr="007A0E62">
        <w:rPr>
          <w:szCs w:val="24"/>
          <w:lang w:val="en-GB"/>
        </w:rPr>
        <w:t>EURO</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38FB5B39"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002D68FB">
        <w:rPr>
          <w:szCs w:val="24"/>
          <w:lang w:val="en-GB"/>
        </w:rPr>
        <w:t>N</w:t>
      </w:r>
      <w:r w:rsidRPr="00955343">
        <w:rPr>
          <w:szCs w:val="24"/>
          <w:lang w:val="en-GB"/>
        </w:rPr>
        <w:t>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Gl"/>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0A8A1F07" w:rsidR="003A4A56" w:rsidRPr="003E34EF" w:rsidRDefault="002D68FB" w:rsidP="00491B6B">
      <w:pPr>
        <w:jc w:val="both"/>
        <w:outlineLvl w:val="0"/>
        <w:rPr>
          <w:szCs w:val="24"/>
          <w:lang w:val="fr-BE"/>
        </w:rPr>
      </w:pPr>
      <w:r w:rsidRPr="003E34EF">
        <w:rPr>
          <w:rStyle w:val="Gl"/>
          <w:b w:val="0"/>
          <w:i/>
          <w:iCs/>
          <w:szCs w:val="24"/>
          <w:lang w:val="fr-BE"/>
        </w:rPr>
        <w:t>Description :</w:t>
      </w:r>
      <w:r w:rsidR="003A4A56" w:rsidRPr="003E34EF">
        <w:rPr>
          <w:szCs w:val="24"/>
          <w:lang w:val="fr-BE"/>
        </w:rPr>
        <w:t xml:space="preserve"> Please consult procurement documents.</w:t>
      </w:r>
    </w:p>
    <w:p w14:paraId="3D567A0A" w14:textId="0B30BCDA" w:rsidR="003A4A56" w:rsidRPr="00955343" w:rsidRDefault="003A4A56" w:rsidP="00491B6B">
      <w:pPr>
        <w:jc w:val="both"/>
        <w:outlineLvl w:val="0"/>
        <w:rPr>
          <w:szCs w:val="24"/>
          <w:lang w:val="en-GB"/>
        </w:rPr>
      </w:pPr>
      <w:r w:rsidRPr="00955343">
        <w:rPr>
          <w:rStyle w:val="Gl"/>
          <w:b w:val="0"/>
          <w:i/>
          <w:iCs/>
          <w:szCs w:val="24"/>
          <w:lang w:val="en-GB"/>
        </w:rPr>
        <w:lastRenderedPageBreak/>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Gl"/>
          <w:b w:val="0"/>
          <w:szCs w:val="24"/>
          <w:lang w:val="en-GB"/>
        </w:rPr>
      </w:pPr>
      <w:r w:rsidRPr="00955343">
        <w:rPr>
          <w:rStyle w:val="Gl"/>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7B923996" w:rsidR="000F7D45" w:rsidRDefault="000F7D45" w:rsidP="00491B6B">
      <w:pPr>
        <w:jc w:val="both"/>
        <w:outlineLvl w:val="0"/>
        <w:rPr>
          <w:szCs w:val="24"/>
          <w:lang w:val="en-GB"/>
        </w:rPr>
      </w:pPr>
      <w:r w:rsidRPr="00955343">
        <w:rPr>
          <w:rStyle w:val="Gl"/>
          <w:b w:val="0"/>
          <w:i/>
          <w:iCs/>
          <w:szCs w:val="24"/>
          <w:lang w:val="en-GB"/>
        </w:rPr>
        <w:t>Description:</w:t>
      </w:r>
      <w:r w:rsidRPr="00955343">
        <w:rPr>
          <w:szCs w:val="24"/>
          <w:lang w:val="en-GB"/>
        </w:rPr>
        <w:t xml:space="preserve"> Please consult procurement documents.</w:t>
      </w:r>
    </w:p>
    <w:p w14:paraId="043BFE45" w14:textId="77777777" w:rsidR="007A0E62" w:rsidRPr="00BA5DD3" w:rsidRDefault="007A0E62" w:rsidP="007A0E62">
      <w:pPr>
        <w:pStyle w:val="Blockquote"/>
        <w:numPr>
          <w:ilvl w:val="0"/>
          <w:numId w:val="48"/>
        </w:numPr>
        <w:spacing w:before="0" w:after="120" w:line="240" w:lineRule="atLeast"/>
        <w:ind w:left="757" w:right="-48"/>
        <w:jc w:val="both"/>
        <w:rPr>
          <w:szCs w:val="24"/>
          <w:lang w:val="tr-TR"/>
        </w:rPr>
      </w:pPr>
      <w:r w:rsidRPr="00BA5DD3">
        <w:rPr>
          <w:b/>
          <w:szCs w:val="24"/>
          <w:u w:val="single"/>
          <w:lang w:val="en-GB"/>
        </w:rPr>
        <w:t>Economic and financial capacity</w:t>
      </w:r>
      <w:r w:rsidRPr="00BA5DD3">
        <w:rPr>
          <w:szCs w:val="24"/>
          <w:lang w:val="en-GB"/>
        </w:rPr>
        <w:t xml:space="preserve"> </w:t>
      </w:r>
      <w:bookmarkStart w:id="2" w:name="_Hlk160467202"/>
    </w:p>
    <w:p w14:paraId="0C964335" w14:textId="77777777" w:rsidR="007A0E62" w:rsidRPr="00BA5DD3" w:rsidRDefault="007A0E62" w:rsidP="007A0E62">
      <w:pPr>
        <w:pStyle w:val="Blockquote"/>
        <w:spacing w:before="0" w:after="120" w:line="240" w:lineRule="atLeast"/>
        <w:ind w:left="757" w:right="-48"/>
        <w:jc w:val="both"/>
        <w:rPr>
          <w:szCs w:val="24"/>
          <w:lang w:val="tr-TR"/>
        </w:rPr>
      </w:pPr>
      <w:r w:rsidRPr="00BA5DD3">
        <w:rPr>
          <w:szCs w:val="24"/>
          <w:lang w:val="tr-TR"/>
        </w:rPr>
        <w:t>The reference period which will be taken into account will be the last three financial years for which accounts have been closed.</w:t>
      </w:r>
    </w:p>
    <w:p w14:paraId="7B9D0D2F" w14:textId="331F49E0" w:rsidR="007A0E62" w:rsidRPr="00BA5DD3" w:rsidRDefault="007A0E62" w:rsidP="007A0E62">
      <w:pPr>
        <w:ind w:left="709"/>
        <w:jc w:val="both"/>
        <w:rPr>
          <w:szCs w:val="24"/>
          <w:lang w:val="tr-TR"/>
        </w:rPr>
      </w:pPr>
      <w:r w:rsidRPr="00BA5DD3">
        <w:rPr>
          <w:szCs w:val="24"/>
          <w:lang w:val="tr-TR"/>
        </w:rPr>
        <w:t xml:space="preserve">The average annual </w:t>
      </w:r>
      <w:r w:rsidRPr="00BA5DD3">
        <w:rPr>
          <w:b/>
          <w:bCs/>
          <w:szCs w:val="24"/>
          <w:lang w:val="tr-TR"/>
        </w:rPr>
        <w:t>turnover of the tenderer for the last three financial years</w:t>
      </w:r>
      <w:r w:rsidRPr="00BA5DD3">
        <w:rPr>
          <w:szCs w:val="24"/>
          <w:lang w:val="tr-TR"/>
        </w:rPr>
        <w:t xml:space="preserve"> (2023–2024–2025) must be at least </w:t>
      </w:r>
      <w:r w:rsidR="00BA5DD3" w:rsidRPr="00BA5DD3">
        <w:rPr>
          <w:b/>
          <w:bCs/>
          <w:szCs w:val="24"/>
          <w:lang w:val="tr-TR"/>
        </w:rPr>
        <w:t>100</w:t>
      </w:r>
      <w:r w:rsidRPr="00BA5DD3">
        <w:rPr>
          <w:b/>
          <w:bCs/>
          <w:szCs w:val="24"/>
          <w:lang w:val="tr-TR"/>
        </w:rPr>
        <w:t>% of the value of the submitted offer</w:t>
      </w:r>
      <w:r w:rsidRPr="00BA5DD3">
        <w:rPr>
          <w:szCs w:val="24"/>
          <w:lang w:val="tr-TR"/>
        </w:rPr>
        <w:t>.</w:t>
      </w:r>
    </w:p>
    <w:p w14:paraId="530FC879" w14:textId="77777777" w:rsidR="007A0E62" w:rsidRPr="007A0E62" w:rsidRDefault="007A0E62" w:rsidP="007A0E62">
      <w:pPr>
        <w:ind w:left="709"/>
        <w:jc w:val="both"/>
        <w:rPr>
          <w:color w:val="C00000"/>
          <w:szCs w:val="24"/>
          <w:lang w:val="tr-TR"/>
        </w:rPr>
      </w:pPr>
    </w:p>
    <w:bookmarkEnd w:id="2"/>
    <w:p w14:paraId="1F8AA24D" w14:textId="77777777" w:rsidR="007A0E62" w:rsidRPr="00BA5DD3" w:rsidRDefault="007A0E62" w:rsidP="007A0E62">
      <w:pPr>
        <w:pStyle w:val="Blockquote"/>
        <w:numPr>
          <w:ilvl w:val="0"/>
          <w:numId w:val="48"/>
        </w:numPr>
        <w:spacing w:before="0" w:after="120" w:line="240" w:lineRule="atLeast"/>
        <w:ind w:left="709" w:right="-45" w:hanging="284"/>
        <w:jc w:val="both"/>
        <w:rPr>
          <w:szCs w:val="24"/>
          <w:lang w:val="en-GB"/>
        </w:rPr>
      </w:pPr>
      <w:r w:rsidRPr="00BA5DD3">
        <w:rPr>
          <w:b/>
          <w:szCs w:val="24"/>
          <w:u w:val="single"/>
          <w:lang w:val="en-GB"/>
        </w:rPr>
        <w:t>Professional capacity</w:t>
      </w:r>
      <w:r w:rsidRPr="00BA5DD3">
        <w:rPr>
          <w:szCs w:val="24"/>
          <w:lang w:val="en-GB"/>
        </w:rPr>
        <w:t xml:space="preserve"> (based on items 4 and 5 of the tender form).</w:t>
      </w:r>
    </w:p>
    <w:p w14:paraId="24811D5F" w14:textId="77777777" w:rsidR="007A0E62" w:rsidRPr="00BA5DD3" w:rsidRDefault="007A0E62" w:rsidP="007A0E62">
      <w:pPr>
        <w:pStyle w:val="NormalWeb"/>
        <w:ind w:left="709"/>
        <w:jc w:val="both"/>
        <w:rPr>
          <w:lang w:val="tr-TR"/>
        </w:rPr>
      </w:pPr>
      <w:r w:rsidRPr="00BA5DD3">
        <w:t>The candidate or tenderer must not be in a situation of professional conflicting interests which may negatively affect contract performance.</w:t>
      </w:r>
    </w:p>
    <w:p w14:paraId="08507E3C" w14:textId="77777777" w:rsidR="007A0E62" w:rsidRPr="00BA5DD3" w:rsidRDefault="007A0E62" w:rsidP="007A0E62">
      <w:pPr>
        <w:pStyle w:val="NormalWeb"/>
        <w:ind w:left="709"/>
        <w:jc w:val="both"/>
      </w:pPr>
      <w:r w:rsidRPr="00BA5DD3">
        <w:t>The presence of professional conflicting interests shall be examined on the basis of the Declarations on Honour and, where applicable, supporting documents submitted by the tenderer.</w:t>
      </w:r>
    </w:p>
    <w:p w14:paraId="13078A88" w14:textId="77777777" w:rsidR="007A0E62" w:rsidRPr="00BA5DD3" w:rsidRDefault="007A0E62" w:rsidP="007A0E62">
      <w:pPr>
        <w:pStyle w:val="Blockquote"/>
        <w:numPr>
          <w:ilvl w:val="0"/>
          <w:numId w:val="48"/>
        </w:numPr>
        <w:spacing w:before="360" w:after="120" w:line="240" w:lineRule="atLeast"/>
        <w:ind w:right="357"/>
        <w:jc w:val="both"/>
        <w:rPr>
          <w:szCs w:val="24"/>
          <w:lang w:val="en-GB"/>
        </w:rPr>
      </w:pPr>
      <w:r w:rsidRPr="00BA5DD3">
        <w:rPr>
          <w:b/>
          <w:szCs w:val="24"/>
          <w:u w:val="single"/>
          <w:lang w:val="en-GB"/>
        </w:rPr>
        <w:t xml:space="preserve">Technical capacity </w:t>
      </w:r>
      <w:r w:rsidRPr="00BA5DD3">
        <w:rPr>
          <w:b/>
          <w:bCs/>
          <w:szCs w:val="24"/>
          <w:lang w:val="en-GB"/>
        </w:rPr>
        <w:t>of candidate:</w:t>
      </w:r>
      <w:r w:rsidRPr="00BA5DD3">
        <w:rPr>
          <w:szCs w:val="24"/>
          <w:lang w:val="en-GB"/>
        </w:rPr>
        <w:t xml:space="preserve"> </w:t>
      </w:r>
    </w:p>
    <w:p w14:paraId="235A48DE" w14:textId="77777777" w:rsidR="007A0E62" w:rsidRPr="00BA5DD3" w:rsidRDefault="007A0E62" w:rsidP="007A0E62">
      <w:pPr>
        <w:pStyle w:val="Blockquote"/>
        <w:spacing w:before="360" w:after="120" w:line="240" w:lineRule="atLeast"/>
        <w:ind w:right="357"/>
        <w:jc w:val="both"/>
        <w:rPr>
          <w:szCs w:val="24"/>
          <w:lang w:val="en-GB"/>
        </w:rPr>
      </w:pPr>
      <w:r w:rsidRPr="00BA5DD3">
        <w:rPr>
          <w:szCs w:val="24"/>
          <w:lang w:val="tr-TR"/>
        </w:rPr>
        <w:t>The candidate or tenderer must have at its disposal the following technical personnel, either directly employed or otherwise legally contracted on a permanent or non-permanent basis:</w:t>
      </w:r>
    </w:p>
    <w:p w14:paraId="59AA2EBC" w14:textId="6D5F00B2" w:rsidR="007A0E62" w:rsidRPr="00BA5DD3" w:rsidRDefault="002D68FB" w:rsidP="002D68FB">
      <w:pPr>
        <w:pStyle w:val="Blockquote"/>
        <w:numPr>
          <w:ilvl w:val="0"/>
          <w:numId w:val="49"/>
        </w:numPr>
        <w:spacing w:before="0" w:after="0" w:line="240" w:lineRule="atLeast"/>
        <w:ind w:right="357"/>
        <w:jc w:val="both"/>
        <w:rPr>
          <w:szCs w:val="24"/>
          <w:lang w:val="tr-TR"/>
        </w:rPr>
      </w:pPr>
      <w:bookmarkStart w:id="3" w:name="_GoBack"/>
      <w:r w:rsidRPr="002D68FB">
        <w:rPr>
          <w:szCs w:val="24"/>
          <w:lang w:val="tr-TR"/>
        </w:rPr>
        <w:t xml:space="preserve">1 (one) </w:t>
      </w:r>
      <w:r w:rsidRPr="002D68FB">
        <w:rPr>
          <w:b/>
          <w:szCs w:val="24"/>
          <w:lang w:val="tr-TR"/>
        </w:rPr>
        <w:t>Civil Engineer</w:t>
      </w:r>
      <w:r w:rsidRPr="002D68FB">
        <w:rPr>
          <w:szCs w:val="24"/>
          <w:lang w:val="tr-TR"/>
        </w:rPr>
        <w:t xml:space="preserve"> with a minimum of 5 years of professional experience relevant to the subject of the contract;</w:t>
      </w:r>
    </w:p>
    <w:p w14:paraId="70CFC413" w14:textId="77777777" w:rsidR="007A0E62" w:rsidRPr="00BA5DD3" w:rsidRDefault="007A0E62" w:rsidP="007A0E62">
      <w:pPr>
        <w:pStyle w:val="Blockquote"/>
        <w:spacing w:before="0" w:after="0" w:line="240" w:lineRule="atLeast"/>
        <w:ind w:left="720" w:right="357"/>
        <w:jc w:val="both"/>
        <w:rPr>
          <w:szCs w:val="24"/>
          <w:lang w:val="tr-TR"/>
        </w:rPr>
      </w:pPr>
    </w:p>
    <w:p w14:paraId="6DA20EAD" w14:textId="3144C44F" w:rsidR="007A0E62" w:rsidRPr="00BA5DD3" w:rsidRDefault="002D68FB" w:rsidP="002D68FB">
      <w:pPr>
        <w:pStyle w:val="Blockquote"/>
        <w:numPr>
          <w:ilvl w:val="0"/>
          <w:numId w:val="49"/>
        </w:numPr>
        <w:spacing w:before="0" w:after="0" w:line="240" w:lineRule="atLeast"/>
        <w:ind w:right="357"/>
        <w:jc w:val="both"/>
        <w:rPr>
          <w:szCs w:val="24"/>
          <w:lang w:val="tr-TR"/>
        </w:rPr>
      </w:pPr>
      <w:r>
        <w:rPr>
          <w:szCs w:val="24"/>
          <w:lang w:val="tr-TR"/>
        </w:rPr>
        <w:t xml:space="preserve"> </w:t>
      </w:r>
      <w:r w:rsidRPr="002D68FB">
        <w:rPr>
          <w:szCs w:val="24"/>
          <w:lang w:val="tr-TR"/>
        </w:rPr>
        <w:t xml:space="preserve">1 (one) </w:t>
      </w:r>
      <w:r w:rsidR="005B57CB" w:rsidRPr="005B57CB">
        <w:rPr>
          <w:b/>
          <w:szCs w:val="24"/>
          <w:lang w:val="tr-TR"/>
        </w:rPr>
        <w:t>Map</w:t>
      </w:r>
      <w:r w:rsidRPr="005B57CB">
        <w:rPr>
          <w:b/>
          <w:szCs w:val="24"/>
          <w:lang w:val="tr-TR"/>
        </w:rPr>
        <w:t xml:space="preserve"> Technician </w:t>
      </w:r>
      <w:r w:rsidR="005B57CB" w:rsidRPr="005B57CB">
        <w:rPr>
          <w:b/>
          <w:szCs w:val="24"/>
          <w:lang w:val="tr-TR"/>
        </w:rPr>
        <w:t>or Map Engineer</w:t>
      </w:r>
      <w:r w:rsidR="005B57CB">
        <w:rPr>
          <w:szCs w:val="24"/>
          <w:lang w:val="tr-TR"/>
        </w:rPr>
        <w:t xml:space="preserve"> </w:t>
      </w:r>
      <w:r w:rsidRPr="002D68FB">
        <w:rPr>
          <w:szCs w:val="24"/>
          <w:lang w:val="tr-TR"/>
        </w:rPr>
        <w:t>with a minimum of 5 years of professional experience relevant to the subject of the contract;</w:t>
      </w:r>
    </w:p>
    <w:p w14:paraId="3236422B" w14:textId="77777777" w:rsidR="00BA5DD3" w:rsidRPr="00BA5DD3" w:rsidRDefault="00BA5DD3" w:rsidP="00BA5DD3">
      <w:pPr>
        <w:pStyle w:val="ListeParagraf"/>
        <w:rPr>
          <w:szCs w:val="24"/>
          <w:lang w:val="tr-TR"/>
        </w:rPr>
      </w:pPr>
    </w:p>
    <w:p w14:paraId="6EFF0408" w14:textId="2B049DE8" w:rsidR="00BA5DD3" w:rsidRPr="00BA5DD3" w:rsidRDefault="002D68FB" w:rsidP="002D68FB">
      <w:pPr>
        <w:pStyle w:val="Blockquote"/>
        <w:numPr>
          <w:ilvl w:val="0"/>
          <w:numId w:val="49"/>
        </w:numPr>
        <w:spacing w:before="0" w:after="0" w:line="240" w:lineRule="atLeast"/>
        <w:ind w:right="357"/>
        <w:jc w:val="both"/>
        <w:rPr>
          <w:szCs w:val="24"/>
          <w:lang w:val="tr-TR"/>
        </w:rPr>
      </w:pPr>
      <w:r w:rsidRPr="002D68FB">
        <w:rPr>
          <w:szCs w:val="24"/>
          <w:lang w:val="tr-TR"/>
        </w:rPr>
        <w:t xml:space="preserve">1 (one) </w:t>
      </w:r>
      <w:r w:rsidRPr="002D68FB">
        <w:rPr>
          <w:b/>
          <w:szCs w:val="24"/>
          <w:lang w:val="tr-TR"/>
        </w:rPr>
        <w:t>Art Historian</w:t>
      </w:r>
      <w:r w:rsidRPr="002D68FB">
        <w:rPr>
          <w:szCs w:val="24"/>
          <w:lang w:val="tr-TR"/>
        </w:rPr>
        <w:t xml:space="preserve"> with a minimum of 5 years of professional experience relevant to the subject of the contract;</w:t>
      </w:r>
    </w:p>
    <w:p w14:paraId="1F55B6B7" w14:textId="77777777" w:rsidR="00BA5DD3" w:rsidRPr="00BA5DD3" w:rsidRDefault="00BA5DD3" w:rsidP="00BA5DD3">
      <w:pPr>
        <w:pStyle w:val="Blockquote"/>
        <w:spacing w:before="0" w:after="0" w:line="240" w:lineRule="atLeast"/>
        <w:ind w:left="720" w:right="357"/>
        <w:jc w:val="both"/>
        <w:rPr>
          <w:szCs w:val="24"/>
          <w:lang w:val="tr-TR"/>
        </w:rPr>
      </w:pPr>
    </w:p>
    <w:p w14:paraId="541E13B4" w14:textId="45BCC112" w:rsidR="00BA5DD3" w:rsidRDefault="002D68FB" w:rsidP="002D68FB">
      <w:pPr>
        <w:pStyle w:val="Blockquote"/>
        <w:numPr>
          <w:ilvl w:val="0"/>
          <w:numId w:val="49"/>
        </w:numPr>
        <w:spacing w:before="0" w:after="0" w:line="240" w:lineRule="atLeast"/>
        <w:ind w:right="357"/>
        <w:jc w:val="both"/>
        <w:rPr>
          <w:szCs w:val="24"/>
          <w:lang w:val="tr-TR"/>
        </w:rPr>
      </w:pPr>
      <w:r w:rsidRPr="002D68FB">
        <w:rPr>
          <w:szCs w:val="24"/>
          <w:lang w:val="tr-TR"/>
        </w:rPr>
        <w:t xml:space="preserve">1 (one) </w:t>
      </w:r>
      <w:r w:rsidRPr="002D68FB">
        <w:rPr>
          <w:b/>
          <w:szCs w:val="24"/>
          <w:lang w:val="tr-TR"/>
        </w:rPr>
        <w:t>Architect</w:t>
      </w:r>
      <w:r w:rsidRPr="002D68FB">
        <w:rPr>
          <w:szCs w:val="24"/>
          <w:lang w:val="tr-TR"/>
        </w:rPr>
        <w:t xml:space="preserve"> with a minimum of 5 years of professional experience relevant to the subject of the contract.</w:t>
      </w:r>
    </w:p>
    <w:p w14:paraId="507CA93E" w14:textId="77777777" w:rsidR="005B57CB" w:rsidRDefault="005B57CB" w:rsidP="005B57CB">
      <w:pPr>
        <w:pStyle w:val="ListeParagraf"/>
        <w:rPr>
          <w:szCs w:val="24"/>
          <w:lang w:val="tr-TR"/>
        </w:rPr>
      </w:pPr>
    </w:p>
    <w:p w14:paraId="7547AACC" w14:textId="260E73B5" w:rsidR="005B57CB" w:rsidRPr="005B57CB" w:rsidRDefault="005B57CB" w:rsidP="005B57CB">
      <w:pPr>
        <w:pStyle w:val="Blockquote"/>
        <w:spacing w:before="0" w:after="0" w:line="240" w:lineRule="atLeast"/>
        <w:ind w:left="720" w:right="357"/>
        <w:jc w:val="both"/>
        <w:rPr>
          <w:b/>
          <w:szCs w:val="24"/>
          <w:lang w:val="tr-TR"/>
        </w:rPr>
      </w:pPr>
      <w:r w:rsidRPr="005B57CB">
        <w:rPr>
          <w:b/>
          <w:szCs w:val="24"/>
          <w:lang w:val="tr-TR"/>
        </w:rPr>
        <w:t>Note:</w:t>
      </w:r>
      <w:r w:rsidRPr="005B57CB">
        <w:t xml:space="preserve"> </w:t>
      </w:r>
      <w:r w:rsidRPr="005B57CB">
        <w:rPr>
          <w:b/>
          <w:szCs w:val="24"/>
          <w:lang w:val="tr-TR"/>
        </w:rPr>
        <w:t>They must meet at least two of these criteria and have worked at the company for a minimum of three months.</w:t>
      </w:r>
    </w:p>
    <w:bookmarkEnd w:id="3"/>
    <w:p w14:paraId="38BD682B" w14:textId="77777777" w:rsidR="00BA5DD3" w:rsidRPr="007A0E62" w:rsidRDefault="00BA5DD3" w:rsidP="00BA5DD3">
      <w:pPr>
        <w:pStyle w:val="Blockquote"/>
        <w:spacing w:before="0" w:after="0" w:line="240" w:lineRule="atLeast"/>
        <w:ind w:left="720" w:right="357"/>
        <w:jc w:val="both"/>
        <w:rPr>
          <w:color w:val="C00000"/>
          <w:szCs w:val="24"/>
          <w:lang w:val="tr-TR"/>
        </w:rPr>
      </w:pPr>
    </w:p>
    <w:p w14:paraId="7D19F3C3" w14:textId="77777777" w:rsidR="007A0E62" w:rsidRPr="007A0E62" w:rsidRDefault="007A0E62" w:rsidP="007A0E62">
      <w:pPr>
        <w:pStyle w:val="Blockquote"/>
        <w:spacing w:before="0" w:after="0" w:line="240" w:lineRule="atLeast"/>
        <w:ind w:left="720" w:right="357"/>
        <w:jc w:val="both"/>
        <w:rPr>
          <w:color w:val="C00000"/>
          <w:szCs w:val="24"/>
          <w:lang w:val="tr-TR"/>
        </w:rPr>
      </w:pPr>
    </w:p>
    <w:p w14:paraId="6B1B0954" w14:textId="3406FC01" w:rsidR="007A0E62" w:rsidRPr="007A0E62" w:rsidRDefault="002D68FB" w:rsidP="007A0E62">
      <w:pPr>
        <w:pStyle w:val="Blockquote"/>
        <w:spacing w:before="0" w:after="0" w:line="240" w:lineRule="atLeast"/>
        <w:ind w:left="720" w:right="357"/>
        <w:jc w:val="both"/>
        <w:rPr>
          <w:color w:val="C00000"/>
          <w:szCs w:val="24"/>
          <w:lang w:val="tr-TR"/>
        </w:rPr>
      </w:pPr>
      <w:r w:rsidRPr="002D68FB">
        <w:rPr>
          <w:szCs w:val="24"/>
          <w:lang w:val="en-GB"/>
        </w:rPr>
        <w:t xml:space="preserve">The candidate or tenderer must have successfully completed, as prime contractor, at least 3 (three) projects of the same nature and complexity comparable to the works concerned by the tender, implemented at any moment during the last 5 (five) years: </w:t>
      </w:r>
      <w:r w:rsidRPr="002D68FB">
        <w:rPr>
          <w:szCs w:val="24"/>
          <w:lang w:val="en-GB"/>
        </w:rPr>
        <w:lastRenderedPageBreak/>
        <w:t>May 2021 – May 2026.</w:t>
      </w:r>
    </w:p>
    <w:p w14:paraId="429048DC" w14:textId="77777777" w:rsidR="00943628" w:rsidRDefault="00943628" w:rsidP="007A0E62">
      <w:pPr>
        <w:jc w:val="both"/>
        <w:outlineLvl w:val="0"/>
        <w:rPr>
          <w:color w:val="C00000"/>
          <w:szCs w:val="24"/>
          <w:lang w:val="en-GB"/>
        </w:rPr>
      </w:pPr>
    </w:p>
    <w:p w14:paraId="2203F8A0" w14:textId="77777777" w:rsidR="00943628" w:rsidRDefault="00943628" w:rsidP="007A0E62">
      <w:pPr>
        <w:jc w:val="both"/>
        <w:outlineLvl w:val="0"/>
        <w:rPr>
          <w:color w:val="C00000"/>
          <w:szCs w:val="24"/>
          <w:lang w:val="en-GB"/>
        </w:rPr>
      </w:pPr>
    </w:p>
    <w:p w14:paraId="33B81938" w14:textId="7A7628B1" w:rsidR="007A0E62" w:rsidRPr="00B632F3" w:rsidRDefault="007A0E62" w:rsidP="007A0E62">
      <w:pPr>
        <w:jc w:val="both"/>
        <w:outlineLvl w:val="0"/>
        <w:rPr>
          <w:szCs w:val="24"/>
          <w:lang w:val="en-GB"/>
        </w:rPr>
      </w:pPr>
      <w:r w:rsidRPr="00B632F3">
        <w:rPr>
          <w:szCs w:val="24"/>
          <w:lang w:val="en-GB"/>
        </w:rPr>
        <w:t>The contracting authority reserves the right to request supporting documents such as certificates of final acceptance signed by the contracting authority or supervisors</w:t>
      </w:r>
    </w:p>
    <w:p w14:paraId="73F054E3" w14:textId="79A68DAF" w:rsidR="007A0E62" w:rsidRDefault="00943628" w:rsidP="00491B6B">
      <w:pPr>
        <w:jc w:val="both"/>
        <w:outlineLvl w:val="0"/>
        <w:rPr>
          <w:szCs w:val="24"/>
          <w:lang w:val="en-GB"/>
        </w:rPr>
      </w:pPr>
      <w:r w:rsidRPr="00B632F3">
        <w:rPr>
          <w:szCs w:val="24"/>
          <w:lang w:val="en-GB"/>
        </w:rPr>
        <w:t>The Contractor must have pre-qualification approved from the R.T. Ministry of Culture and Tourism for 2026: listed in the list with the companies for 2026 announced in the Official Gazette on 21/06/2026 (with the correction announcement in the Official Gazette on 18/07/2026) with pre-qualification to participate in the tender procedures for reconstruction of cultural monuments, according to Art. 24 of the Principles and Procedures Relating to Procurement of Goods and Services for Repairs, Restorations, and Environmental Arrangements of Cultural Property Requiring Conservation, or to have a certificate of completion in archaeological, historical, or cultural areas before the date of procurement for the pre-qualification for the implementation works of 2026 according to Article 24 titled "Tender Among Certain Tenderers" of the Cultural Property Tender Regulation.</w:t>
      </w:r>
    </w:p>
    <w:p w14:paraId="529544F2" w14:textId="77777777" w:rsidR="007A0E62" w:rsidRPr="00955343" w:rsidRDefault="007A0E62" w:rsidP="00491B6B">
      <w:pPr>
        <w:jc w:val="both"/>
        <w:outlineLvl w:val="0"/>
        <w:rPr>
          <w:szCs w:val="24"/>
          <w:lang w:val="en-GB"/>
        </w:rPr>
      </w:pP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9C898DD" w14:textId="10257604" w:rsidR="00EA1EB0" w:rsidRPr="007A0E62" w:rsidRDefault="00EA1EB0" w:rsidP="00491B6B">
      <w:pPr>
        <w:jc w:val="both"/>
        <w:outlineLvl w:val="0"/>
        <w:rPr>
          <w:szCs w:val="24"/>
          <w:lang w:val="en-GB"/>
        </w:rPr>
      </w:pPr>
      <w:r w:rsidRPr="007A0E62">
        <w:rPr>
          <w:szCs w:val="24"/>
          <w:lang w:val="en-GB"/>
        </w:rPr>
        <w:t>Type:</w:t>
      </w:r>
      <w:r w:rsidR="00C0690C" w:rsidRPr="007A0E62">
        <w:rPr>
          <w:szCs w:val="24"/>
          <w:lang w:val="en-GB"/>
        </w:rPr>
        <w:t xml:space="preserve"> P</w:t>
      </w:r>
      <w:r w:rsidR="000F7D45" w:rsidRPr="007A0E62">
        <w:rPr>
          <w:szCs w:val="24"/>
          <w:lang w:val="en-GB"/>
        </w:rPr>
        <w:t>rice</w:t>
      </w:r>
    </w:p>
    <w:p w14:paraId="553A2239" w14:textId="1EF68594" w:rsidR="00EA1EB0" w:rsidRPr="007A0E62" w:rsidRDefault="00FF2780" w:rsidP="00491B6B">
      <w:pPr>
        <w:jc w:val="both"/>
        <w:outlineLvl w:val="0"/>
        <w:rPr>
          <w:szCs w:val="24"/>
          <w:lang w:val="en-GB"/>
        </w:rPr>
      </w:pPr>
      <w:r w:rsidRPr="007A0E62">
        <w:rPr>
          <w:i/>
          <w:iCs/>
          <w:szCs w:val="24"/>
          <w:lang w:val="en-GB"/>
        </w:rPr>
        <w:t xml:space="preserve">Description: </w:t>
      </w:r>
      <w:r w:rsidRPr="007A0E62">
        <w:rPr>
          <w:szCs w:val="24"/>
          <w:lang w:val="en-GB"/>
        </w:rPr>
        <w:t>Please consult procurement documents.</w:t>
      </w:r>
    </w:p>
    <w:p w14:paraId="697C1202" w14:textId="2DDC7A0F" w:rsidR="006C0693" w:rsidRPr="00955343" w:rsidRDefault="009F1DD6" w:rsidP="00491B6B">
      <w:pPr>
        <w:jc w:val="both"/>
        <w:outlineLvl w:val="0"/>
        <w:rPr>
          <w:rStyle w:val="Gl"/>
          <w:szCs w:val="24"/>
          <w:lang w:val="en-GB"/>
        </w:rPr>
      </w:pPr>
      <w:r w:rsidRPr="00955343">
        <w:rPr>
          <w:b/>
          <w:szCs w:val="24"/>
          <w:lang w:val="en-GB"/>
        </w:rPr>
        <w:t>5.1.11. Procurement documents</w:t>
      </w:r>
    </w:p>
    <w:p w14:paraId="04D66D48" w14:textId="4D18911A" w:rsidR="00462D53" w:rsidRPr="00955343" w:rsidRDefault="00462D53" w:rsidP="00491B6B">
      <w:pPr>
        <w:jc w:val="both"/>
        <w:outlineLvl w:val="0"/>
        <w:rPr>
          <w:rStyle w:val="Gl"/>
          <w:szCs w:val="24"/>
          <w:u w:val="single"/>
          <w:lang w:val="en-GB"/>
        </w:rPr>
      </w:pPr>
      <w:r w:rsidRPr="00955343">
        <w:rPr>
          <w:bCs/>
          <w:i/>
          <w:iCs/>
          <w:szCs w:val="24"/>
          <w:lang w:val="en-GB"/>
        </w:rPr>
        <w:t>Languages in which the procurement documents are officially available: </w:t>
      </w:r>
      <w:r w:rsidR="007A0E62" w:rsidRPr="007A0E62">
        <w:rPr>
          <w:bCs/>
          <w:i/>
          <w:iCs/>
          <w:szCs w:val="24"/>
          <w:lang w:val="en-GB"/>
        </w:rPr>
        <w:t xml:space="preserve"> </w:t>
      </w:r>
      <w:r w:rsidR="007A0E62" w:rsidRPr="002D68FB">
        <w:rPr>
          <w:b/>
          <w:bCs/>
          <w:i/>
          <w:iCs/>
          <w:szCs w:val="24"/>
          <w:lang w:val="en-GB"/>
        </w:rPr>
        <w:t>English</w:t>
      </w:r>
    </w:p>
    <w:p w14:paraId="31F6ACAB" w14:textId="64782353" w:rsidR="007E53CC" w:rsidRPr="00955343" w:rsidRDefault="007E53CC" w:rsidP="00E36507">
      <w:pPr>
        <w:keepNext/>
        <w:jc w:val="both"/>
        <w:outlineLvl w:val="0"/>
        <w:rPr>
          <w:rStyle w:val="Gl"/>
          <w:szCs w:val="24"/>
          <w:lang w:val="en-GB"/>
        </w:rPr>
      </w:pPr>
      <w:r w:rsidRPr="00955343">
        <w:rPr>
          <w:rStyle w:val="Gl"/>
          <w:szCs w:val="24"/>
          <w:lang w:val="en-GB"/>
        </w:rPr>
        <w:t>5.1.12. Terms of procurement</w:t>
      </w:r>
    </w:p>
    <w:p w14:paraId="283501F0" w14:textId="1EE3B32B" w:rsidR="007E53CC" w:rsidRPr="000D7683"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Pr="000D7683"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Gl"/>
          <w:b w:val="0"/>
          <w:szCs w:val="24"/>
          <w:lang w:val="en-GB"/>
        </w:rPr>
        <w:t>Not allowed</w:t>
      </w:r>
    </w:p>
    <w:p w14:paraId="2CEB5710" w14:textId="65092093" w:rsidR="007E53CC" w:rsidRPr="000D7683"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7A0E62" w:rsidRPr="007A0E62">
        <w:rPr>
          <w:bCs/>
          <w:i/>
          <w:iCs/>
          <w:szCs w:val="24"/>
          <w:lang w:val="en-GB"/>
        </w:rPr>
        <w:t xml:space="preserve"> </w:t>
      </w:r>
      <w:r w:rsidR="007A0E62">
        <w:rPr>
          <w:bCs/>
          <w:i/>
          <w:iCs/>
          <w:szCs w:val="24"/>
          <w:lang w:val="en-GB"/>
        </w:rPr>
        <w:t>English</w:t>
      </w:r>
    </w:p>
    <w:p w14:paraId="5E81DE68" w14:textId="1290B32A" w:rsidR="00FC407D" w:rsidRPr="00955343" w:rsidRDefault="007E53CC" w:rsidP="002F494F">
      <w:pPr>
        <w:widowControl/>
        <w:shd w:val="clear" w:color="auto" w:fill="FFFFFF"/>
        <w:spacing w:before="0"/>
        <w:jc w:val="both"/>
        <w:rPr>
          <w:rStyle w:val="Gl"/>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Gl"/>
          <w:b w:val="0"/>
          <w:szCs w:val="24"/>
          <w:lang w:val="en-GB"/>
        </w:rPr>
        <w:t xml:space="preserve"> </w:t>
      </w:r>
    </w:p>
    <w:p w14:paraId="17CC5EA3" w14:textId="68945E25" w:rsidR="00FC407D" w:rsidRPr="007A0E62" w:rsidRDefault="0026025E" w:rsidP="002F494F">
      <w:pPr>
        <w:widowControl/>
        <w:shd w:val="clear" w:color="auto" w:fill="FFFFFF"/>
        <w:spacing w:before="0"/>
        <w:jc w:val="both"/>
        <w:rPr>
          <w:rStyle w:val="Gl"/>
          <w:b w:val="0"/>
          <w:szCs w:val="24"/>
          <w:lang w:val="en-GB"/>
        </w:rPr>
      </w:pPr>
      <w:r w:rsidRPr="007A0E62">
        <w:rPr>
          <w:rStyle w:val="Gl"/>
          <w:b w:val="0"/>
          <w:szCs w:val="24"/>
          <w:lang w:val="en-GB"/>
        </w:rPr>
        <w:t>Date:</w:t>
      </w:r>
      <w:r w:rsidR="007A0E62" w:rsidRPr="007A0E62">
        <w:rPr>
          <w:rStyle w:val="Gl"/>
          <w:b w:val="0"/>
          <w:szCs w:val="24"/>
          <w:lang w:val="en-GB"/>
        </w:rPr>
        <w:t xml:space="preserve"> </w:t>
      </w:r>
      <w:r w:rsidR="008C3800">
        <w:rPr>
          <w:rStyle w:val="Gl"/>
          <w:b w:val="0"/>
          <w:szCs w:val="24"/>
          <w:lang w:val="en-GB"/>
        </w:rPr>
        <w:t>2</w:t>
      </w:r>
      <w:r w:rsidR="001E452E">
        <w:rPr>
          <w:rStyle w:val="Gl"/>
          <w:b w:val="0"/>
          <w:szCs w:val="24"/>
          <w:lang w:val="en-GB"/>
        </w:rPr>
        <w:t>6</w:t>
      </w:r>
      <w:r w:rsidR="007A0E62" w:rsidRPr="007A0E62">
        <w:rPr>
          <w:rStyle w:val="Gl"/>
          <w:b w:val="0"/>
          <w:szCs w:val="24"/>
          <w:lang w:val="en-GB"/>
        </w:rPr>
        <w:t>.10.2026</w:t>
      </w:r>
    </w:p>
    <w:p w14:paraId="1C51B547" w14:textId="66C773CE" w:rsidR="007E53CC" w:rsidRPr="007A0E62" w:rsidRDefault="0026025E" w:rsidP="00491B6B">
      <w:pPr>
        <w:widowControl/>
        <w:shd w:val="clear" w:color="auto" w:fill="FFFFFF"/>
        <w:spacing w:before="0"/>
        <w:jc w:val="both"/>
        <w:rPr>
          <w:bCs/>
          <w:i/>
          <w:iCs/>
          <w:szCs w:val="24"/>
          <w:lang w:val="en-GB"/>
        </w:rPr>
      </w:pPr>
      <w:r w:rsidRPr="007A0E62">
        <w:rPr>
          <w:rStyle w:val="Gl"/>
          <w:b w:val="0"/>
          <w:szCs w:val="24"/>
          <w:lang w:val="en-GB"/>
        </w:rPr>
        <w:t>Local Time</w:t>
      </w:r>
      <w:r w:rsidR="00A87F4A" w:rsidRPr="007A0E62">
        <w:rPr>
          <w:rStyle w:val="Gl"/>
          <w:b w:val="0"/>
          <w:szCs w:val="24"/>
          <w:lang w:val="en-GB"/>
        </w:rPr>
        <w:t>:</w:t>
      </w:r>
      <w:r w:rsidRPr="007A0E62">
        <w:rPr>
          <w:rStyle w:val="Gl"/>
          <w:b w:val="0"/>
          <w:szCs w:val="24"/>
          <w:lang w:val="en-GB"/>
        </w:rPr>
        <w:t xml:space="preserve"> </w:t>
      </w:r>
      <w:r w:rsidR="001E452E">
        <w:rPr>
          <w:rStyle w:val="Gl"/>
          <w:b w:val="0"/>
          <w:szCs w:val="24"/>
          <w:lang w:val="en-GB"/>
        </w:rPr>
        <w:t>14:00</w:t>
      </w:r>
      <w:r w:rsidR="007A0E62" w:rsidRPr="007A0E62">
        <w:rPr>
          <w:rStyle w:val="Gl"/>
          <w:b w:val="0"/>
          <w:szCs w:val="24"/>
          <w:lang w:val="en-GB"/>
        </w:rPr>
        <w:t xml:space="preserve"> h.</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Gl"/>
          <w:b w:val="0"/>
          <w:szCs w:val="24"/>
          <w:lang w:val="en-GB"/>
        </w:rPr>
        <w:t xml:space="preserve">3 </w:t>
      </w:r>
      <w:r w:rsidR="0026025E" w:rsidRPr="00955343">
        <w:rPr>
          <w:rStyle w:val="Gl"/>
          <w:b w:val="0"/>
          <w:szCs w:val="24"/>
          <w:lang w:val="en-GB"/>
        </w:rPr>
        <w:t>months</w:t>
      </w:r>
      <w:r w:rsidR="002B099D" w:rsidRPr="00955343">
        <w:rPr>
          <w:rStyle w:val="Gl"/>
          <w:b w:val="0"/>
          <w:szCs w:val="24"/>
          <w:lang w:val="en-GB"/>
        </w:rPr>
        <w:t xml:space="preserve"> </w:t>
      </w:r>
      <w:r w:rsidR="0026025E" w:rsidRPr="00955343">
        <w:rPr>
          <w:rStyle w:val="Gl"/>
          <w:b w:val="0"/>
          <w:szCs w:val="24"/>
          <w:lang w:val="en-GB"/>
        </w:rPr>
        <w:t>from the date stated for receipt of tender</w:t>
      </w:r>
      <w:r w:rsidR="002B099D" w:rsidRPr="00955343">
        <w:rPr>
          <w:rStyle w:val="Gl"/>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Gl"/>
          <w:b w:val="0"/>
          <w:szCs w:val="24"/>
          <w:lang w:val="en-GB"/>
        </w:rPr>
        <w:t>not allowed.</w:t>
      </w:r>
    </w:p>
    <w:p w14:paraId="4772D783" w14:textId="7C5DCF53" w:rsidR="00CC6D8C" w:rsidRPr="000D7683" w:rsidRDefault="007E53CC" w:rsidP="00491B6B">
      <w:pPr>
        <w:widowControl/>
        <w:shd w:val="clear" w:color="auto" w:fill="FFFFFF"/>
        <w:spacing w:before="0"/>
        <w:jc w:val="both"/>
        <w:rPr>
          <w:rStyle w:val="Gl"/>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6AFA6CE0" w14:textId="05112BD6" w:rsidR="005F0E1E" w:rsidRPr="007A0E62" w:rsidRDefault="007463F2" w:rsidP="007A0E62">
      <w:pPr>
        <w:jc w:val="both"/>
        <w:outlineLvl w:val="0"/>
        <w:rPr>
          <w:b/>
          <w:szCs w:val="24"/>
          <w:u w:val="single"/>
          <w:lang w:val="en-GB"/>
        </w:rPr>
      </w:pPr>
      <w:bookmarkStart w:id="4" w:name="_Hlk159863882"/>
      <w:r w:rsidRPr="007A0E62">
        <w:rPr>
          <w:rStyle w:val="Gl"/>
          <w:szCs w:val="24"/>
          <w:u w:val="single"/>
          <w:lang w:val="en-GB"/>
        </w:rPr>
        <w:t xml:space="preserve">8. </w:t>
      </w:r>
      <w:r w:rsidR="005F0E1E" w:rsidRPr="007A0E62">
        <w:rPr>
          <w:rStyle w:val="Gl"/>
          <w:szCs w:val="24"/>
          <w:u w:val="single"/>
          <w:lang w:val="en-GB"/>
        </w:rPr>
        <w:t>Organi</w:t>
      </w:r>
      <w:r w:rsidR="00D2768D" w:rsidRPr="007A0E62">
        <w:rPr>
          <w:rStyle w:val="Gl"/>
          <w:szCs w:val="24"/>
          <w:u w:val="single"/>
          <w:lang w:val="en-GB"/>
        </w:rPr>
        <w:t>s</w:t>
      </w:r>
      <w:r w:rsidR="005F0E1E" w:rsidRPr="007A0E62">
        <w:rPr>
          <w:rStyle w:val="Gl"/>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6E21CACF" w:rsidR="00B5037A" w:rsidRPr="00955343" w:rsidRDefault="00B5037A" w:rsidP="00E36507">
      <w:pPr>
        <w:spacing w:before="0"/>
        <w:jc w:val="both"/>
        <w:outlineLvl w:val="0"/>
        <w:rPr>
          <w:szCs w:val="24"/>
          <w:lang w:val="en-GB"/>
        </w:rPr>
      </w:pPr>
      <w:r w:rsidRPr="00955343">
        <w:rPr>
          <w:szCs w:val="24"/>
          <w:lang w:val="en-GB"/>
        </w:rPr>
        <w:t xml:space="preserve">Official name: </w:t>
      </w:r>
      <w:r w:rsidR="007A0E62">
        <w:rPr>
          <w:szCs w:val="24"/>
          <w:lang w:val="en-GB"/>
        </w:rPr>
        <w:t>Vize Municipality</w:t>
      </w:r>
    </w:p>
    <w:p w14:paraId="1C0ACDD8" w14:textId="24C15450" w:rsidR="004D6D79" w:rsidRPr="004D6D79" w:rsidRDefault="00B5037A" w:rsidP="00E36507">
      <w:pPr>
        <w:spacing w:before="0"/>
        <w:jc w:val="both"/>
        <w:outlineLvl w:val="0"/>
        <w:rPr>
          <w:color w:val="C00000"/>
          <w:szCs w:val="24"/>
          <w:lang w:val="en-GB"/>
        </w:rPr>
      </w:pPr>
      <w:r w:rsidRPr="00955343">
        <w:rPr>
          <w:szCs w:val="24"/>
          <w:lang w:val="en-GB"/>
        </w:rPr>
        <w:lastRenderedPageBreak/>
        <w:t xml:space="preserve">Registration number: </w:t>
      </w:r>
      <w:r w:rsidR="004D6D79" w:rsidRPr="00232762">
        <w:rPr>
          <w:szCs w:val="24"/>
          <w:lang w:val="en-GB"/>
        </w:rPr>
        <w:t>9250021882</w:t>
      </w:r>
    </w:p>
    <w:p w14:paraId="3FCE1CFB" w14:textId="5690BCBE" w:rsidR="00B5037A" w:rsidRPr="00955343" w:rsidRDefault="00B5037A" w:rsidP="00E36507">
      <w:pPr>
        <w:spacing w:before="0"/>
        <w:jc w:val="both"/>
        <w:outlineLvl w:val="0"/>
        <w:rPr>
          <w:szCs w:val="24"/>
          <w:lang w:val="en-GB"/>
        </w:rPr>
      </w:pPr>
      <w:r w:rsidRPr="00955343">
        <w:rPr>
          <w:szCs w:val="24"/>
          <w:lang w:val="en-GB"/>
        </w:rPr>
        <w:t xml:space="preserve">Town: </w:t>
      </w:r>
      <w:r w:rsidR="00E05400">
        <w:rPr>
          <w:szCs w:val="24"/>
          <w:lang w:val="en-GB"/>
        </w:rPr>
        <w:t>Vize / Kırklareli</w:t>
      </w:r>
    </w:p>
    <w:p w14:paraId="20AF98D0" w14:textId="6302FC2D" w:rsidR="00B5037A" w:rsidRPr="00955343" w:rsidRDefault="00B5037A" w:rsidP="00E36507">
      <w:pPr>
        <w:spacing w:before="0"/>
        <w:jc w:val="both"/>
        <w:outlineLvl w:val="0"/>
        <w:rPr>
          <w:szCs w:val="24"/>
          <w:lang w:val="en-GB"/>
        </w:rPr>
      </w:pPr>
      <w:r w:rsidRPr="00955343">
        <w:rPr>
          <w:szCs w:val="24"/>
          <w:lang w:val="en-GB"/>
        </w:rPr>
        <w:t xml:space="preserve">Postcode: </w:t>
      </w:r>
      <w:r w:rsidR="00E05400" w:rsidRPr="00E05400">
        <w:rPr>
          <w:szCs w:val="24"/>
          <w:lang w:val="en-GB"/>
        </w:rPr>
        <w:t>39400</w:t>
      </w:r>
    </w:p>
    <w:p w14:paraId="0B862102" w14:textId="7263E29B" w:rsidR="00B5037A" w:rsidRPr="00955343" w:rsidRDefault="00B5037A" w:rsidP="00E36507">
      <w:pPr>
        <w:spacing w:before="0"/>
        <w:jc w:val="both"/>
        <w:outlineLvl w:val="0"/>
        <w:rPr>
          <w:szCs w:val="24"/>
          <w:lang w:val="en-GB"/>
        </w:rPr>
      </w:pPr>
      <w:r w:rsidRPr="00955343">
        <w:rPr>
          <w:szCs w:val="24"/>
          <w:lang w:val="en-GB"/>
        </w:rPr>
        <w:t xml:space="preserve">Country: </w:t>
      </w:r>
      <w:r w:rsidR="00E05400">
        <w:rPr>
          <w:szCs w:val="24"/>
          <w:lang w:val="en-GB"/>
        </w:rPr>
        <w:t>Türkiye</w:t>
      </w:r>
    </w:p>
    <w:p w14:paraId="33ACFB1B" w14:textId="5B0F18BD" w:rsidR="00B5037A" w:rsidRPr="00955343" w:rsidRDefault="00E05400" w:rsidP="00E36507">
      <w:pPr>
        <w:spacing w:before="0"/>
        <w:jc w:val="both"/>
        <w:outlineLvl w:val="0"/>
        <w:rPr>
          <w:szCs w:val="24"/>
          <w:lang w:val="en-GB"/>
        </w:rPr>
      </w:pPr>
      <w:r>
        <w:rPr>
          <w:szCs w:val="24"/>
          <w:lang w:val="en-GB"/>
        </w:rPr>
        <w:t>Email: abprojevize@gmail.com</w:t>
      </w:r>
    </w:p>
    <w:p w14:paraId="7DAF29C3" w14:textId="78EA9E26" w:rsidR="00B5037A" w:rsidRPr="00955343" w:rsidRDefault="00E05400" w:rsidP="00E36507">
      <w:pPr>
        <w:spacing w:before="0"/>
        <w:jc w:val="both"/>
        <w:outlineLvl w:val="0"/>
        <w:rPr>
          <w:szCs w:val="24"/>
          <w:lang w:val="en-GB"/>
        </w:rPr>
      </w:pPr>
      <w:r>
        <w:rPr>
          <w:szCs w:val="24"/>
          <w:lang w:val="en-GB"/>
        </w:rPr>
        <w:t xml:space="preserve">Internet address: </w:t>
      </w:r>
      <w:r w:rsidRPr="00672D55">
        <w:rPr>
          <w:szCs w:val="24"/>
          <w:lang w:val="en-GB"/>
        </w:rPr>
        <w:t>https://www.</w:t>
      </w:r>
      <w:r>
        <w:rPr>
          <w:szCs w:val="24"/>
          <w:lang w:val="en-GB"/>
        </w:rPr>
        <w:t>vize</w:t>
      </w:r>
      <w:r w:rsidRPr="00672D55">
        <w:rPr>
          <w:szCs w:val="24"/>
          <w:lang w:val="en-GB"/>
        </w:rPr>
        <w:t>.bel.tr</w:t>
      </w:r>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bookmarkEnd w:id="4"/>
    <w:p w14:paraId="6F681322" w14:textId="6B3E637E" w:rsidR="00B5037A" w:rsidRPr="00955343" w:rsidRDefault="00B5037A" w:rsidP="00491B6B">
      <w:pPr>
        <w:jc w:val="both"/>
        <w:outlineLvl w:val="0"/>
        <w:rPr>
          <w:szCs w:val="24"/>
          <w:lang w:val="en-GB"/>
        </w:rPr>
      </w:pPr>
    </w:p>
    <w:sectPr w:rsidR="00B5037A" w:rsidRPr="00955343" w:rsidSect="00E36507">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0C1C6" w14:textId="77777777" w:rsidR="000D7683" w:rsidRDefault="000D7683">
      <w:r>
        <w:separator/>
      </w:r>
    </w:p>
  </w:endnote>
  <w:endnote w:type="continuationSeparator" w:id="0">
    <w:p w14:paraId="1CFA74A9" w14:textId="77777777" w:rsidR="000D7683" w:rsidRDefault="000D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5318900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5B57CB">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5B57CB">
      <w:rPr>
        <w:rStyle w:val="SayfaNumaras"/>
        <w:noProof/>
        <w:sz w:val="18"/>
        <w:szCs w:val="18"/>
      </w:rPr>
      <w:t>5</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38A22" w14:textId="77777777" w:rsidR="000D7683" w:rsidRDefault="000D7683">
      <w:r>
        <w:separator/>
      </w:r>
    </w:p>
  </w:footnote>
  <w:footnote w:type="continuationSeparator" w:id="0">
    <w:p w14:paraId="6E22DD6F" w14:textId="77777777" w:rsidR="000D7683" w:rsidRDefault="000D7683">
      <w:r>
        <w:continuationSeparator/>
      </w:r>
    </w:p>
  </w:footnote>
  <w:footnote w:id="1">
    <w:p w14:paraId="0D40B00A" w14:textId="77777777" w:rsidR="00232762" w:rsidRPr="000617C9" w:rsidRDefault="00232762" w:rsidP="00232762">
      <w:pPr>
        <w:pStyle w:val="DipnotMetni"/>
        <w:ind w:left="142" w:hanging="142"/>
      </w:pPr>
      <w:r>
        <w:rPr>
          <w:rStyle w:val="DipnotBavurusu"/>
        </w:rPr>
        <w:footnoteRef/>
      </w:r>
      <w:r>
        <w:tab/>
      </w:r>
      <w:r w:rsidRPr="008F66E7">
        <w:rPr>
          <w:sz w:val="18"/>
          <w:szCs w:val="18"/>
        </w:rPr>
        <w:t xml:space="preserve">The Common Procurement Vocabulary (CPV) is the mandatory reference nomenclature applicable to procurement contracts. The list of CPV codes is available on: </w:t>
      </w:r>
      <w:hyperlink r:id="rId1" w:history="1">
        <w:r w:rsidRPr="00584EFD">
          <w:rPr>
            <w:rStyle w:val="Kpr"/>
            <w:sz w:val="18"/>
            <w:szCs w:val="18"/>
          </w:rPr>
          <w:t>https://ted.europa.eu/en/simap/cpv</w:t>
        </w:r>
      </w:hyperlink>
      <w:r>
        <w:rPr>
          <w:sz w:val="18"/>
          <w:szCs w:val="18"/>
        </w:rPr>
        <w:t>.</w:t>
      </w:r>
      <w:r w:rsidRPr="00F25B4D" w:rsidDel="00F25B4D">
        <w:rPr>
          <w:sz w:val="18"/>
          <w:szCs w:val="18"/>
        </w:rPr>
        <w:t xml:space="preserve"> </w:t>
      </w:r>
      <w:hyperlink w:history="1"/>
    </w:p>
  </w:footnote>
  <w:footnote w:id="2">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4"/>
  </w:num>
  <w:num w:numId="35">
    <w:abstractNumId w:val="34"/>
  </w:num>
  <w:num w:numId="36">
    <w:abstractNumId w:val="33"/>
  </w:num>
  <w:num w:numId="37">
    <w:abstractNumId w:val="36"/>
  </w:num>
  <w:num w:numId="38">
    <w:abstractNumId w:val="41"/>
  </w:num>
  <w:num w:numId="39">
    <w:abstractNumId w:val="47"/>
  </w:num>
  <w:num w:numId="40">
    <w:abstractNumId w:val="48"/>
  </w:num>
  <w:num w:numId="41">
    <w:abstractNumId w:val="42"/>
  </w:num>
  <w:num w:numId="42">
    <w:abstractNumId w:val="46"/>
  </w:num>
  <w:num w:numId="43">
    <w:abstractNumId w:val="37"/>
  </w:num>
  <w:num w:numId="44">
    <w:abstractNumId w:val="40"/>
  </w:num>
  <w:num w:numId="45">
    <w:abstractNumId w:val="45"/>
  </w:num>
  <w:num w:numId="46">
    <w:abstractNumId w:val="39"/>
  </w:num>
  <w:num w:numId="47">
    <w:abstractNumId w:val="43"/>
  </w:num>
  <w:num w:numId="48">
    <w:abstractNumId w:val="38"/>
  </w:num>
  <w:num w:numId="4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5E3D"/>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A434F"/>
    <w:rsid w:val="000C1522"/>
    <w:rsid w:val="000C157D"/>
    <w:rsid w:val="000C5B55"/>
    <w:rsid w:val="000D2DE6"/>
    <w:rsid w:val="000D7683"/>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17B9"/>
    <w:rsid w:val="00155BF4"/>
    <w:rsid w:val="00161FEC"/>
    <w:rsid w:val="00162F40"/>
    <w:rsid w:val="00163EDA"/>
    <w:rsid w:val="001661F7"/>
    <w:rsid w:val="001707D5"/>
    <w:rsid w:val="0017184C"/>
    <w:rsid w:val="001778ED"/>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1949"/>
    <w:rsid w:val="001B2571"/>
    <w:rsid w:val="001C09C9"/>
    <w:rsid w:val="001C3A54"/>
    <w:rsid w:val="001C64F1"/>
    <w:rsid w:val="001D19A6"/>
    <w:rsid w:val="001D55F7"/>
    <w:rsid w:val="001D5DEF"/>
    <w:rsid w:val="001E0BA5"/>
    <w:rsid w:val="001E3023"/>
    <w:rsid w:val="001E3FAD"/>
    <w:rsid w:val="001E452E"/>
    <w:rsid w:val="001E50A2"/>
    <w:rsid w:val="001F08D0"/>
    <w:rsid w:val="001F120E"/>
    <w:rsid w:val="001F1546"/>
    <w:rsid w:val="001F47F3"/>
    <w:rsid w:val="001F5D80"/>
    <w:rsid w:val="0020037D"/>
    <w:rsid w:val="00201320"/>
    <w:rsid w:val="002075D1"/>
    <w:rsid w:val="00210466"/>
    <w:rsid w:val="00215212"/>
    <w:rsid w:val="00221CCE"/>
    <w:rsid w:val="00222E6E"/>
    <w:rsid w:val="00226829"/>
    <w:rsid w:val="00231106"/>
    <w:rsid w:val="00232762"/>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68FB"/>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56FEB"/>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B7681"/>
    <w:rsid w:val="003C10AA"/>
    <w:rsid w:val="003C2D69"/>
    <w:rsid w:val="003C555B"/>
    <w:rsid w:val="003D195A"/>
    <w:rsid w:val="003D2ADD"/>
    <w:rsid w:val="003D4201"/>
    <w:rsid w:val="003D6B49"/>
    <w:rsid w:val="003E34EF"/>
    <w:rsid w:val="003E3A87"/>
    <w:rsid w:val="003E6715"/>
    <w:rsid w:val="003E7657"/>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63B8E"/>
    <w:rsid w:val="00470018"/>
    <w:rsid w:val="00471180"/>
    <w:rsid w:val="00473883"/>
    <w:rsid w:val="0047646C"/>
    <w:rsid w:val="00476D80"/>
    <w:rsid w:val="00477ACA"/>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D6D79"/>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43B25"/>
    <w:rsid w:val="0055037B"/>
    <w:rsid w:val="00551D0D"/>
    <w:rsid w:val="005558E0"/>
    <w:rsid w:val="0055765F"/>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B57CB"/>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A0E62"/>
    <w:rsid w:val="007C136C"/>
    <w:rsid w:val="007C198A"/>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3800"/>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37DDA"/>
    <w:rsid w:val="00943628"/>
    <w:rsid w:val="00947EF4"/>
    <w:rsid w:val="00952960"/>
    <w:rsid w:val="00954068"/>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4BA9"/>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32F3"/>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5DD3"/>
    <w:rsid w:val="00BA6A32"/>
    <w:rsid w:val="00BB2689"/>
    <w:rsid w:val="00BB3DD7"/>
    <w:rsid w:val="00BB68B0"/>
    <w:rsid w:val="00BC00A1"/>
    <w:rsid w:val="00BC0714"/>
    <w:rsid w:val="00BC34CF"/>
    <w:rsid w:val="00BC353E"/>
    <w:rsid w:val="00BC368D"/>
    <w:rsid w:val="00BC77A3"/>
    <w:rsid w:val="00BD0DBA"/>
    <w:rsid w:val="00BD552F"/>
    <w:rsid w:val="00BE595A"/>
    <w:rsid w:val="00BE6FAB"/>
    <w:rsid w:val="00BE783C"/>
    <w:rsid w:val="00BE7B3C"/>
    <w:rsid w:val="00BF2179"/>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A66"/>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E1061"/>
    <w:rsid w:val="00DE2699"/>
    <w:rsid w:val="00DE28AE"/>
    <w:rsid w:val="00DE7B12"/>
    <w:rsid w:val="00DF705C"/>
    <w:rsid w:val="00E05400"/>
    <w:rsid w:val="00E06009"/>
    <w:rsid w:val="00E119D3"/>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59B2"/>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uiPriority w:val="99"/>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link w:val="DipnotMetniChar"/>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customStyle="1" w:styleId="UnresolvedMention">
    <w:name w:val="Unresolved Mention"/>
    <w:uiPriority w:val="99"/>
    <w:semiHidden/>
    <w:unhideWhenUsed/>
    <w:rsid w:val="00F25B4D"/>
    <w:rPr>
      <w:color w:val="605E5C"/>
      <w:shd w:val="clear" w:color="auto" w:fill="E1DFDD"/>
    </w:rPr>
  </w:style>
  <w:style w:type="character" w:customStyle="1" w:styleId="DipnotMetniChar">
    <w:name w:val="Dipnot Metni Char"/>
    <w:link w:val="DipnotMetni"/>
    <w:semiHidden/>
    <w:rsid w:val="00232762"/>
    <w:rPr>
      <w:snapToGrid w:val="0"/>
      <w:lang w:val="en-US" w:eastAsia="en-US"/>
    </w:rPr>
  </w:style>
  <w:style w:type="paragraph" w:styleId="ListeParagraf">
    <w:name w:val="List Paragraph"/>
    <w:basedOn w:val="Normal"/>
    <w:uiPriority w:val="34"/>
    <w:qFormat/>
    <w:rsid w:val="00BA5DD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C3339-C382-46CC-9B53-338405F7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1002</Words>
  <Characters>5714</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Vize</cp:lastModifiedBy>
  <cp:revision>21</cp:revision>
  <cp:lastPrinted>2024-01-16T09:06:00Z</cp:lastPrinted>
  <dcterms:created xsi:type="dcterms:W3CDTF">2025-03-19T21:58:00Z</dcterms:created>
  <dcterms:modified xsi:type="dcterms:W3CDTF">2026-08-18T12:43:00Z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